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2C0" w:rsidRPr="00957AB8" w:rsidRDefault="00A332C0" w:rsidP="00A332C0">
      <w:pPr>
        <w:spacing w:before="2040" w:after="1920"/>
        <w:rPr>
          <w:rFonts w:asciiTheme="minorHAnsi" w:hAnsiTheme="minorHAnsi" w:cstheme="minorHAnsi"/>
          <w:b/>
          <w:color w:val="093264"/>
          <w:sz w:val="96"/>
        </w:rPr>
      </w:pPr>
      <w:r w:rsidRPr="00957AB8">
        <w:rPr>
          <w:rFonts w:asciiTheme="minorHAnsi" w:hAnsiTheme="minorHAnsi" w:cstheme="minorHAnsi"/>
          <w:b/>
          <w:noProof/>
          <w:color w:val="093264"/>
          <w:sz w:val="96"/>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6660000" cy="9421033"/>
            <wp:effectExtent l="0" t="0" r="7620" b="8890"/>
            <wp:wrapNone/>
            <wp:docPr id="2" name="Obraz 2" descr="Grafika przedstawia panoramę Warsza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ydział_IV\Pastuszak\Kwalifikacje\Kwalifikacja 2017\Okładka.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bwMode="auto">
                    <a:xfrm>
                      <a:off x="0" y="0"/>
                      <a:ext cx="6660000" cy="9421033"/>
                    </a:xfrm>
                    <a:prstGeom prst="rect">
                      <a:avLst/>
                    </a:prstGeom>
                    <a:noFill/>
                    <a:ln>
                      <a:noFill/>
                    </a:ln>
                  </pic:spPr>
                </pic:pic>
              </a:graphicData>
            </a:graphic>
          </wp:anchor>
        </w:drawing>
      </w:r>
      <w:r w:rsidRPr="00957AB8">
        <w:rPr>
          <w:rFonts w:asciiTheme="minorHAnsi" w:hAnsiTheme="minorHAnsi" w:cstheme="minorHAnsi"/>
          <w:b/>
          <w:color w:val="093264"/>
          <w:sz w:val="96"/>
        </w:rPr>
        <w:t>Kwalifikacja wojskowa w Warszawie w 202</w:t>
      </w:r>
      <w:r w:rsidR="00C907B2">
        <w:rPr>
          <w:rFonts w:asciiTheme="minorHAnsi" w:hAnsiTheme="minorHAnsi" w:cstheme="minorHAnsi"/>
          <w:b/>
          <w:color w:val="093264"/>
          <w:sz w:val="96"/>
        </w:rPr>
        <w:t>5</w:t>
      </w:r>
      <w:r w:rsidRPr="00957AB8">
        <w:rPr>
          <w:rFonts w:asciiTheme="minorHAnsi" w:hAnsiTheme="minorHAnsi" w:cstheme="minorHAnsi"/>
          <w:b/>
          <w:color w:val="093264"/>
          <w:sz w:val="96"/>
        </w:rPr>
        <w:t xml:space="preserve"> r.</w:t>
      </w:r>
    </w:p>
    <w:p w:rsidR="00A332C0" w:rsidRPr="00957AB8" w:rsidRDefault="00A332C0" w:rsidP="00643C60">
      <w:pPr>
        <w:rPr>
          <w:rFonts w:asciiTheme="minorHAnsi" w:hAnsiTheme="minorHAnsi" w:cstheme="minorHAnsi"/>
        </w:rPr>
      </w:pPr>
      <w:r w:rsidRPr="00957AB8">
        <w:rPr>
          <w:rFonts w:asciiTheme="minorHAnsi" w:hAnsiTheme="minorHAnsi" w:cstheme="minorHAnsi"/>
          <w:b/>
          <w:color w:val="093264"/>
          <w:sz w:val="56"/>
        </w:rPr>
        <w:t>Informacje przydatne dla osób podlegających kwalifikacji</w:t>
      </w:r>
      <w:r w:rsidRPr="00957AB8">
        <w:rPr>
          <w:rFonts w:asciiTheme="minorHAnsi" w:hAnsiTheme="minorHAnsi" w:cstheme="minorHAnsi"/>
        </w:rPr>
        <w:br w:type="page"/>
      </w:r>
    </w:p>
    <w:p w:rsidR="00643C60" w:rsidRPr="00957AB8" w:rsidRDefault="003D70BD" w:rsidP="0097096E">
      <w:pPr>
        <w:pStyle w:val="Akapitzlist"/>
        <w:numPr>
          <w:ilvl w:val="0"/>
          <w:numId w:val="22"/>
        </w:numPr>
        <w:spacing w:after="240" w:line="300" w:lineRule="auto"/>
        <w:ind w:left="284" w:hanging="284"/>
        <w:outlineLvl w:val="1"/>
        <w:rPr>
          <w:rFonts w:asciiTheme="minorHAnsi" w:hAnsiTheme="minorHAnsi" w:cstheme="minorHAnsi"/>
          <w:b/>
          <w:sz w:val="28"/>
        </w:rPr>
      </w:pPr>
      <w:r w:rsidRPr="00957AB8">
        <w:rPr>
          <w:rFonts w:asciiTheme="minorHAnsi" w:hAnsiTheme="minorHAnsi" w:cstheme="minorHAnsi"/>
          <w:b/>
          <w:noProof/>
          <w:sz w:val="28"/>
        </w:rPr>
        <w:lastRenderedPageBreak/>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-8013700</wp:posOffset>
                </wp:positionV>
                <wp:extent cx="6840220" cy="1842135"/>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842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3C60" w:rsidRPr="0050149E" w:rsidRDefault="00643C60" w:rsidP="00643C60">
                            <w:pPr>
                              <w:rPr>
                                <w:rFonts w:asciiTheme="minorHAnsi" w:hAnsiTheme="minorHAnsi"/>
                                <w:b/>
                                <w:color w:val="093263"/>
                                <w:sz w:val="96"/>
                                <w:szCs w:val="96"/>
                              </w:rPr>
                            </w:pPr>
                            <w:r w:rsidRPr="0050149E">
                              <w:rPr>
                                <w:rFonts w:asciiTheme="minorHAnsi" w:hAnsiTheme="minorHAnsi"/>
                                <w:b/>
                                <w:color w:val="093263"/>
                                <w:spacing w:val="20"/>
                                <w:sz w:val="96"/>
                                <w:szCs w:val="96"/>
                              </w:rPr>
                              <w:t>Kwalifikacja wojskowa</w:t>
                            </w:r>
                            <w:r w:rsidRPr="0050149E">
                              <w:rPr>
                                <w:rFonts w:asciiTheme="minorHAnsi" w:hAnsiTheme="minorHAnsi"/>
                                <w:b/>
                                <w:color w:val="093263"/>
                                <w:spacing w:val="20"/>
                                <w:sz w:val="96"/>
                                <w:szCs w:val="96"/>
                              </w:rPr>
                              <w:br/>
                            </w:r>
                            <w:r w:rsidRPr="0050149E">
                              <w:rPr>
                                <w:rFonts w:asciiTheme="minorHAnsi" w:hAnsiTheme="minorHAnsi"/>
                                <w:b/>
                                <w:color w:val="093263"/>
                                <w:sz w:val="96"/>
                                <w:szCs w:val="96"/>
                              </w:rPr>
                              <w:t xml:space="preserve">w Warszawie w </w:t>
                            </w:r>
                            <w:r>
                              <w:rPr>
                                <w:rFonts w:asciiTheme="minorHAnsi" w:hAnsiTheme="minorHAnsi"/>
                                <w:b/>
                                <w:color w:val="093263"/>
                                <w:sz w:val="96"/>
                                <w:szCs w:val="96"/>
                              </w:rPr>
                              <w:t>2021</w:t>
                            </w:r>
                            <w:r w:rsidRPr="0050149E">
                              <w:rPr>
                                <w:rFonts w:asciiTheme="minorHAnsi" w:hAnsiTheme="minorHAnsi"/>
                                <w:b/>
                                <w:color w:val="093263"/>
                                <w:sz w:val="96"/>
                                <w:szCs w:val="96"/>
                              </w:rPr>
                              <w:t xml:space="preserve"> 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Prostokąt 1" o:spid="_x0000_s1026" style="position:absolute;left:0;text-align:left;margin-left:0;margin-top:-631pt;width:538.6pt;height:145.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" filled="f" stroked="f" strokeweight="2pt">
                <v:path arrowok="t"/>
                <v:textbox>
                  <w:txbxContent>
                    <w:p w:rsidR="00643C60" w:rsidRPr="0050149E" w:rsidRDefault="00643C60" w:rsidP="00643C60">
                      <w:pPr>
                        <w:rPr>
                          <w:rFonts w:asciiTheme="minorHAnsi" w:hAnsiTheme="minorHAnsi"/>
                          <w:b/>
                          <w:color w:val="093263"/>
                          <w:sz w:val="96"/>
                          <w:szCs w:val="96"/>
                        </w:rPr>
                      </w:pPr>
                      <w:r w:rsidRPr="0050149E">
                        <w:rPr>
                          <w:rFonts w:asciiTheme="minorHAnsi" w:hAnsiTheme="minorHAnsi"/>
                          <w:b/>
                          <w:color w:val="093263"/>
                          <w:spacing w:val="20"/>
                          <w:sz w:val="96"/>
                          <w:szCs w:val="96"/>
                        </w:rPr>
                        <w:t>Kwalifikacja wojskowa</w:t>
                      </w:r>
                      <w:r w:rsidRPr="0050149E">
                        <w:rPr>
                          <w:rFonts w:asciiTheme="minorHAnsi" w:hAnsiTheme="minorHAnsi"/>
                          <w:b/>
                          <w:color w:val="093263"/>
                          <w:spacing w:val="20"/>
                          <w:sz w:val="96"/>
                          <w:szCs w:val="96"/>
                        </w:rPr>
                        <w:br/>
                      </w:r>
                      <w:r w:rsidRPr="0050149E">
                        <w:rPr>
                          <w:rFonts w:asciiTheme="minorHAnsi" w:hAnsiTheme="minorHAnsi"/>
                          <w:b/>
                          <w:color w:val="093263"/>
                          <w:sz w:val="96"/>
                          <w:szCs w:val="96"/>
                        </w:rPr>
                        <w:t xml:space="preserve">w Warszawie w </w:t>
                      </w:r>
                      <w:r>
                        <w:rPr>
                          <w:rFonts w:asciiTheme="minorHAnsi" w:hAnsiTheme="minorHAnsi"/>
                          <w:b/>
                          <w:color w:val="093263"/>
                          <w:sz w:val="96"/>
                          <w:szCs w:val="96"/>
                        </w:rPr>
                        <w:t>2021</w:t>
                      </w:r>
                      <w:r w:rsidRPr="0050149E">
                        <w:rPr>
                          <w:rFonts w:asciiTheme="minorHAnsi" w:hAnsiTheme="minorHAnsi"/>
                          <w:b/>
                          <w:color w:val="093263"/>
                          <w:sz w:val="96"/>
                          <w:szCs w:val="96"/>
                        </w:rPr>
                        <w:t xml:space="preserve"> r.</w:t>
                      </w:r>
                    </w:p>
                  </w:txbxContent>
                </v:textbox>
                <w10:wrap anchorx="margin"/>
              </v:rect>
            </w:pict>
          </mc:Fallback>
        </mc:AlternateContent>
      </w:r>
      <w:r w:rsidRPr="00957AB8">
        <w:rPr>
          <w:rFonts w:asciiTheme="minorHAnsi" w:hAnsiTheme="minorHAnsi" w:cstheme="minorHAnsi"/>
          <w:b/>
          <w:noProof/>
          <w:sz w:val="28"/>
        </w:rPr>
        <mc:AlternateContent>
          <mc:Choice Requires="wps">
            <w:drawing>
              <wp:anchor distT="0" distB="0" distL="114300" distR="114300" simplePos="0" relativeHeight="251661312" behindDoc="0" locked="0" layoutInCell="1" allowOverlap="1">
                <wp:simplePos x="0" y="0"/>
                <wp:positionH relativeFrom="margin">
                  <wp:posOffset>403225</wp:posOffset>
                </wp:positionH>
                <wp:positionV relativeFrom="paragraph">
                  <wp:posOffset>-5407025</wp:posOffset>
                </wp:positionV>
                <wp:extent cx="6099810" cy="184213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810" cy="1842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3C60" w:rsidRPr="00E4677D" w:rsidRDefault="00643C60" w:rsidP="00643C60">
                            <w:pPr>
                              <w:rPr>
                                <w:rFonts w:asciiTheme="minorHAnsi" w:hAnsiTheme="minorHAnsi"/>
                                <w:b/>
                                <w:color w:val="093263"/>
                                <w:spacing w:val="24"/>
                                <w:sz w:val="56"/>
                                <w:szCs w:val="96"/>
                              </w:rPr>
                            </w:pPr>
                            <w:r w:rsidRPr="00E4677D">
                              <w:rPr>
                                <w:rFonts w:asciiTheme="minorHAnsi" w:hAnsiTheme="minorHAnsi"/>
                                <w:b/>
                                <w:color w:val="093263"/>
                                <w:spacing w:val="24"/>
                                <w:sz w:val="56"/>
                                <w:szCs w:val="96"/>
                              </w:rPr>
                              <w:t>Informacje przydatne</w:t>
                            </w:r>
                          </w:p>
                          <w:p w:rsidR="00643C60" w:rsidRPr="00A76665" w:rsidRDefault="00643C60" w:rsidP="00643C60">
                            <w:pPr>
                              <w:rPr>
                                <w:rFonts w:asciiTheme="minorHAnsi" w:hAnsiTheme="minorHAnsi"/>
                                <w:b/>
                                <w:color w:val="093263"/>
                                <w:sz w:val="56"/>
                                <w:szCs w:val="96"/>
                              </w:rPr>
                            </w:pPr>
                            <w:r w:rsidRPr="00A76665">
                              <w:rPr>
                                <w:rFonts w:asciiTheme="minorHAnsi" w:hAnsiTheme="minorHAnsi"/>
                                <w:b/>
                                <w:color w:val="093263"/>
                                <w:sz w:val="56"/>
                                <w:szCs w:val="96"/>
                              </w:rPr>
                              <w:t>dla osób podlegających</w:t>
                            </w:r>
                          </w:p>
                          <w:p w:rsidR="00643C60" w:rsidRPr="00A76665" w:rsidRDefault="00643C60" w:rsidP="00643C60">
                            <w:pPr>
                              <w:rPr>
                                <w:rFonts w:asciiTheme="minorHAnsi" w:hAnsiTheme="minorHAnsi"/>
                                <w:b/>
                                <w:color w:val="093263"/>
                                <w:sz w:val="56"/>
                                <w:szCs w:val="96"/>
                              </w:rPr>
                            </w:pPr>
                            <w:r w:rsidRPr="00A76665">
                              <w:rPr>
                                <w:rFonts w:asciiTheme="minorHAnsi" w:hAnsiTheme="minorHAnsi"/>
                                <w:b/>
                                <w:color w:val="093263"/>
                                <w:sz w:val="56"/>
                                <w:szCs w:val="96"/>
                              </w:rPr>
                              <w:t>kwalifikacji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Prostokąt 3" o:spid="_x0000_s1027" style="position:absolute;left:0;text-align:left;margin-left:31.75pt;margin-top:-425.75pt;width:480.3pt;height:14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" filled="f" stroked="f" strokeweight="2pt">
                <v:path arrowok="t"/>
                <v:textbox>
                  <w:txbxContent>
                    <w:p w:rsidR="00643C60" w:rsidRPr="00E4677D" w:rsidRDefault="00643C60" w:rsidP="00643C60">
                      <w:pPr>
                        <w:rPr>
                          <w:rFonts w:asciiTheme="minorHAnsi" w:hAnsiTheme="minorHAnsi"/>
                          <w:b/>
                          <w:color w:val="093263"/>
                          <w:spacing w:val="24"/>
                          <w:sz w:val="56"/>
                          <w:szCs w:val="96"/>
                        </w:rPr>
                      </w:pPr>
                      <w:r w:rsidRPr="00E4677D">
                        <w:rPr>
                          <w:rFonts w:asciiTheme="minorHAnsi" w:hAnsiTheme="minorHAnsi"/>
                          <w:b/>
                          <w:color w:val="093263"/>
                          <w:spacing w:val="24"/>
                          <w:sz w:val="56"/>
                          <w:szCs w:val="96"/>
                        </w:rPr>
                        <w:t>Informacje przydatne</w:t>
                      </w:r>
                    </w:p>
                    <w:p w:rsidR="00643C60" w:rsidRPr="00A76665" w:rsidRDefault="00643C60" w:rsidP="00643C60">
                      <w:pPr>
                        <w:rPr>
                          <w:rFonts w:asciiTheme="minorHAnsi" w:hAnsiTheme="minorHAnsi"/>
                          <w:b/>
                          <w:color w:val="093263"/>
                          <w:sz w:val="56"/>
                          <w:szCs w:val="96"/>
                        </w:rPr>
                      </w:pPr>
                      <w:r w:rsidRPr="00A76665">
                        <w:rPr>
                          <w:rFonts w:asciiTheme="minorHAnsi" w:hAnsiTheme="minorHAnsi"/>
                          <w:b/>
                          <w:color w:val="093263"/>
                          <w:sz w:val="56"/>
                          <w:szCs w:val="96"/>
                        </w:rPr>
                        <w:t>dla osób podlegających</w:t>
                      </w:r>
                    </w:p>
                    <w:p w:rsidR="00643C60" w:rsidRPr="00A76665" w:rsidRDefault="00643C60" w:rsidP="00643C60">
                      <w:pPr>
                        <w:rPr>
                          <w:rFonts w:asciiTheme="minorHAnsi" w:hAnsiTheme="minorHAnsi"/>
                          <w:b/>
                          <w:color w:val="093263"/>
                          <w:sz w:val="56"/>
                          <w:szCs w:val="96"/>
                        </w:rPr>
                      </w:pPr>
                      <w:r w:rsidRPr="00A76665">
                        <w:rPr>
                          <w:rFonts w:asciiTheme="minorHAnsi" w:hAnsiTheme="minorHAnsi"/>
                          <w:b/>
                          <w:color w:val="093263"/>
                          <w:sz w:val="56"/>
                          <w:szCs w:val="96"/>
                        </w:rPr>
                        <w:t>kwalifikacji</w:t>
                      </w:r>
                    </w:p>
                  </w:txbxContent>
                </v:textbox>
                <w10:wrap anchorx="margin"/>
              </v:rect>
            </w:pict>
          </mc:Fallback>
        </mc:AlternateContent>
      </w:r>
      <w:r w:rsidR="00643C60" w:rsidRPr="00957AB8">
        <w:rPr>
          <w:rFonts w:asciiTheme="minorHAnsi" w:hAnsiTheme="minorHAnsi" w:cstheme="minorHAnsi"/>
          <w:b/>
          <w:sz w:val="28"/>
        </w:rPr>
        <w:t>Informacje dotycz</w:t>
      </w:r>
      <w:r w:rsidR="002800B4">
        <w:rPr>
          <w:rFonts w:asciiTheme="minorHAnsi" w:hAnsiTheme="minorHAnsi" w:cstheme="minorHAnsi"/>
          <w:b/>
          <w:sz w:val="28"/>
        </w:rPr>
        <w:t>ące kwalifikacji wojskowej</w:t>
      </w:r>
    </w:p>
    <w:p w:rsidR="00643C60" w:rsidRPr="00957AB8" w:rsidRDefault="00AD45F4" w:rsidP="006A554C">
      <w:pPr>
        <w:spacing w:after="240" w:line="300" w:lineRule="auto"/>
        <w:rPr>
          <w:rFonts w:asciiTheme="minorHAnsi" w:hAnsiTheme="minorHAnsi" w:cstheme="minorHAnsi"/>
          <w:sz w:val="22"/>
          <w:szCs w:val="22"/>
        </w:rPr>
      </w:pPr>
      <w:r w:rsidRPr="006E7CCA">
        <w:rPr>
          <w:rFonts w:asciiTheme="minorHAnsi" w:hAnsiTheme="minorHAnsi" w:cstheme="minorHAnsi"/>
          <w:sz w:val="22"/>
          <w:szCs w:val="22"/>
        </w:rPr>
        <w:t xml:space="preserve">Kwalifikacja wojskowa ma na </w:t>
      </w:r>
      <w:r w:rsidR="002800B4">
        <w:rPr>
          <w:rFonts w:asciiTheme="minorHAnsi" w:hAnsiTheme="minorHAnsi" w:cstheme="minorHAnsi"/>
          <w:sz w:val="22"/>
          <w:szCs w:val="22"/>
        </w:rPr>
        <w:t xml:space="preserve">celu </w:t>
      </w:r>
      <w:r w:rsidRPr="006E7CCA">
        <w:rPr>
          <w:rFonts w:asciiTheme="minorHAnsi" w:hAnsiTheme="minorHAnsi" w:cstheme="minorHAnsi"/>
          <w:sz w:val="22"/>
          <w:szCs w:val="22"/>
        </w:rPr>
        <w:t>określenie</w:t>
      </w:r>
      <w:r w:rsidR="00643C60" w:rsidRPr="006E7CCA">
        <w:rPr>
          <w:rFonts w:asciiTheme="minorHAnsi" w:hAnsiTheme="minorHAnsi" w:cstheme="minorHAnsi"/>
          <w:sz w:val="22"/>
          <w:szCs w:val="22"/>
        </w:rPr>
        <w:t xml:space="preserve"> </w:t>
      </w:r>
      <w:r w:rsidR="00C95FFF" w:rsidRPr="006E7CCA">
        <w:rPr>
          <w:rFonts w:asciiTheme="minorHAnsi" w:hAnsiTheme="minorHAnsi" w:cstheme="minorHAnsi"/>
          <w:sz w:val="22"/>
          <w:szCs w:val="22"/>
        </w:rPr>
        <w:t xml:space="preserve">zdolności </w:t>
      </w:r>
      <w:r w:rsidR="00602E9A" w:rsidRPr="00602E9A">
        <w:rPr>
          <w:rFonts w:asciiTheme="minorHAnsi" w:hAnsiTheme="minorHAnsi" w:cstheme="minorHAnsi"/>
          <w:sz w:val="22"/>
          <w:szCs w:val="22"/>
        </w:rPr>
        <w:t xml:space="preserve">obywateli Rzeczypospolitej Polskiej </w:t>
      </w:r>
      <w:r w:rsidRPr="006E7CCA">
        <w:rPr>
          <w:rFonts w:asciiTheme="minorHAnsi" w:hAnsiTheme="minorHAnsi" w:cstheme="minorHAnsi"/>
          <w:sz w:val="22"/>
          <w:szCs w:val="22"/>
        </w:rPr>
        <w:t xml:space="preserve">do pełnienia </w:t>
      </w:r>
      <w:r w:rsidR="001C06E7" w:rsidRPr="00957AB8">
        <w:rPr>
          <w:rFonts w:asciiTheme="minorHAnsi" w:hAnsiTheme="minorHAnsi" w:cstheme="minorHAnsi"/>
          <w:sz w:val="22"/>
          <w:szCs w:val="22"/>
        </w:rPr>
        <w:t>służby wojskowej</w:t>
      </w:r>
      <w:r w:rsidR="00643C60" w:rsidRPr="00957AB8">
        <w:rPr>
          <w:rFonts w:asciiTheme="minorHAnsi" w:hAnsiTheme="minorHAnsi" w:cstheme="minorHAnsi"/>
          <w:sz w:val="22"/>
          <w:szCs w:val="22"/>
        </w:rPr>
        <w:t>.</w:t>
      </w:r>
      <w:r w:rsidR="00D93101">
        <w:rPr>
          <w:rFonts w:asciiTheme="minorHAnsi" w:hAnsiTheme="minorHAnsi" w:cstheme="minorHAnsi"/>
          <w:sz w:val="22"/>
          <w:szCs w:val="22"/>
        </w:rPr>
        <w:t xml:space="preserve"> W 202</w:t>
      </w:r>
      <w:r w:rsidR="00D06A40">
        <w:rPr>
          <w:rFonts w:asciiTheme="minorHAnsi" w:hAnsiTheme="minorHAnsi" w:cstheme="minorHAnsi"/>
          <w:sz w:val="22"/>
          <w:szCs w:val="22"/>
        </w:rPr>
        <w:t>5</w:t>
      </w:r>
      <w:r w:rsidR="00D93101">
        <w:rPr>
          <w:rFonts w:asciiTheme="minorHAnsi" w:hAnsiTheme="minorHAnsi" w:cstheme="minorHAnsi"/>
          <w:sz w:val="22"/>
          <w:szCs w:val="22"/>
        </w:rPr>
        <w:t xml:space="preserve"> r.</w:t>
      </w:r>
      <w:r w:rsidR="002800B4">
        <w:rPr>
          <w:rFonts w:asciiTheme="minorHAnsi" w:hAnsiTheme="minorHAnsi" w:cstheme="minorHAnsi"/>
          <w:sz w:val="22"/>
          <w:szCs w:val="22"/>
        </w:rPr>
        <w:t xml:space="preserve"> </w:t>
      </w:r>
      <w:r w:rsidR="00D93101" w:rsidRPr="000D5FB2">
        <w:rPr>
          <w:rFonts w:asciiTheme="minorHAnsi" w:hAnsiTheme="minorHAnsi" w:cstheme="minorHAnsi"/>
          <w:sz w:val="22"/>
          <w:szCs w:val="22"/>
        </w:rPr>
        <w:t>kwalifikacja</w:t>
      </w:r>
      <w:r w:rsidR="0071774E" w:rsidRPr="000D5FB2">
        <w:rPr>
          <w:rFonts w:asciiTheme="minorHAnsi" w:hAnsiTheme="minorHAnsi" w:cstheme="minorHAnsi"/>
          <w:sz w:val="22"/>
          <w:szCs w:val="22"/>
        </w:rPr>
        <w:t xml:space="preserve"> na terenie m.st. Warszawy</w:t>
      </w:r>
      <w:r w:rsidR="00D93101" w:rsidRPr="000D5FB2">
        <w:rPr>
          <w:rFonts w:asciiTheme="minorHAnsi" w:hAnsiTheme="minorHAnsi" w:cstheme="minorHAnsi"/>
          <w:sz w:val="22"/>
          <w:szCs w:val="22"/>
        </w:rPr>
        <w:t xml:space="preserve"> rozpocznie </w:t>
      </w:r>
      <w:r w:rsidR="00D93101" w:rsidRPr="00957AB8">
        <w:rPr>
          <w:rFonts w:asciiTheme="minorHAnsi" w:hAnsiTheme="minorHAnsi" w:cstheme="minorHAnsi"/>
          <w:sz w:val="22"/>
          <w:szCs w:val="22"/>
        </w:rPr>
        <w:t xml:space="preserve">się </w:t>
      </w:r>
      <w:r w:rsidR="00D06A40">
        <w:rPr>
          <w:rFonts w:asciiTheme="minorHAnsi" w:hAnsiTheme="minorHAnsi" w:cstheme="minorHAnsi"/>
          <w:b/>
          <w:sz w:val="22"/>
          <w:szCs w:val="22"/>
        </w:rPr>
        <w:t>3</w:t>
      </w:r>
      <w:r w:rsidR="00D93101" w:rsidRPr="00957AB8">
        <w:rPr>
          <w:rFonts w:asciiTheme="minorHAnsi" w:hAnsiTheme="minorHAnsi" w:cstheme="minorHAnsi"/>
          <w:b/>
          <w:sz w:val="22"/>
          <w:szCs w:val="22"/>
        </w:rPr>
        <w:t xml:space="preserve"> </w:t>
      </w:r>
      <w:r w:rsidR="00F33767">
        <w:rPr>
          <w:rFonts w:asciiTheme="minorHAnsi" w:hAnsiTheme="minorHAnsi" w:cstheme="minorHAnsi"/>
          <w:b/>
          <w:sz w:val="22"/>
          <w:szCs w:val="22"/>
        </w:rPr>
        <w:t>lutego</w:t>
      </w:r>
      <w:r w:rsidR="00D93101" w:rsidRPr="00957AB8">
        <w:rPr>
          <w:rFonts w:asciiTheme="minorHAnsi" w:hAnsiTheme="minorHAnsi" w:cstheme="minorHAnsi"/>
          <w:sz w:val="22"/>
          <w:szCs w:val="22"/>
        </w:rPr>
        <w:t xml:space="preserve"> i będzie trwała </w:t>
      </w:r>
      <w:r w:rsidR="000D5FB2">
        <w:rPr>
          <w:rFonts w:asciiTheme="minorHAnsi" w:hAnsiTheme="minorHAnsi" w:cstheme="minorHAnsi"/>
          <w:sz w:val="22"/>
          <w:szCs w:val="22"/>
        </w:rPr>
        <w:br/>
      </w:r>
      <w:r w:rsidR="00D06A40">
        <w:rPr>
          <w:rFonts w:asciiTheme="minorHAnsi" w:hAnsiTheme="minorHAnsi" w:cstheme="minorHAnsi"/>
          <w:b/>
          <w:sz w:val="22"/>
          <w:szCs w:val="22"/>
        </w:rPr>
        <w:t>do 30</w:t>
      </w:r>
      <w:r w:rsidR="00D93101" w:rsidRPr="00957AB8">
        <w:rPr>
          <w:rFonts w:asciiTheme="minorHAnsi" w:hAnsiTheme="minorHAnsi" w:cstheme="minorHAnsi"/>
          <w:b/>
          <w:sz w:val="22"/>
          <w:szCs w:val="22"/>
        </w:rPr>
        <w:t xml:space="preserve"> </w:t>
      </w:r>
      <w:r w:rsidR="00F33767">
        <w:rPr>
          <w:rFonts w:asciiTheme="minorHAnsi" w:hAnsiTheme="minorHAnsi" w:cstheme="minorHAnsi"/>
          <w:b/>
          <w:sz w:val="22"/>
          <w:szCs w:val="22"/>
        </w:rPr>
        <w:t>kwietnia</w:t>
      </w:r>
      <w:r w:rsidR="00D93101" w:rsidRPr="00957AB8">
        <w:rPr>
          <w:rFonts w:asciiTheme="minorHAnsi" w:hAnsiTheme="minorHAnsi" w:cstheme="minorHAnsi"/>
          <w:b/>
          <w:sz w:val="22"/>
          <w:szCs w:val="22"/>
        </w:rPr>
        <w:t>.</w:t>
      </w:r>
      <w:r w:rsidR="00D93101">
        <w:rPr>
          <w:rFonts w:asciiTheme="minorHAnsi" w:hAnsiTheme="minorHAnsi" w:cstheme="minorHAnsi"/>
          <w:b/>
          <w:sz w:val="22"/>
          <w:szCs w:val="22"/>
        </w:rPr>
        <w:t xml:space="preserve"> </w:t>
      </w:r>
      <w:r w:rsidR="00D93101">
        <w:rPr>
          <w:rFonts w:asciiTheme="minorHAnsi" w:hAnsiTheme="minorHAnsi" w:cstheme="minorHAnsi"/>
          <w:sz w:val="22"/>
          <w:szCs w:val="22"/>
        </w:rPr>
        <w:t xml:space="preserve">Do jej przeprowadzenia </w:t>
      </w:r>
      <w:r w:rsidR="00F33767">
        <w:rPr>
          <w:rFonts w:asciiTheme="minorHAnsi" w:hAnsiTheme="minorHAnsi" w:cstheme="minorHAnsi"/>
          <w:sz w:val="22"/>
          <w:szCs w:val="22"/>
        </w:rPr>
        <w:t>powołanych zostało 6</w:t>
      </w:r>
      <w:r w:rsidR="00D93101">
        <w:rPr>
          <w:rFonts w:asciiTheme="minorHAnsi" w:hAnsiTheme="minorHAnsi" w:cstheme="minorHAnsi"/>
          <w:sz w:val="22"/>
          <w:szCs w:val="22"/>
        </w:rPr>
        <w:t xml:space="preserve"> powiatowych komisji lekarskich. </w:t>
      </w:r>
    </w:p>
    <w:p w:rsidR="005C4733" w:rsidRPr="00957AB8" w:rsidRDefault="00643C60" w:rsidP="0097096E">
      <w:pPr>
        <w:pStyle w:val="Akapitzlist"/>
        <w:numPr>
          <w:ilvl w:val="0"/>
          <w:numId w:val="22"/>
        </w:numPr>
        <w:spacing w:after="240" w:line="300" w:lineRule="auto"/>
        <w:ind w:left="284" w:hanging="284"/>
        <w:outlineLvl w:val="1"/>
        <w:rPr>
          <w:rFonts w:asciiTheme="minorHAnsi" w:hAnsiTheme="minorHAnsi" w:cstheme="minorHAnsi"/>
          <w:b/>
          <w:sz w:val="28"/>
        </w:rPr>
      </w:pPr>
      <w:r w:rsidRPr="00957AB8">
        <w:rPr>
          <w:rFonts w:asciiTheme="minorHAnsi" w:hAnsiTheme="minorHAnsi" w:cstheme="minorHAnsi"/>
          <w:b/>
          <w:sz w:val="28"/>
        </w:rPr>
        <w:t>Kto podlega kwalifikacji wojskowej</w:t>
      </w:r>
    </w:p>
    <w:p w:rsidR="0098368D" w:rsidRPr="006E7CCA" w:rsidRDefault="00643C60" w:rsidP="00E05567">
      <w:pPr>
        <w:pStyle w:val="NormalnyWeb"/>
        <w:numPr>
          <w:ilvl w:val="0"/>
          <w:numId w:val="6"/>
        </w:numPr>
        <w:spacing w:before="120" w:beforeAutospacing="0" w:after="240" w:afterAutospacing="0" w:line="300" w:lineRule="auto"/>
        <w:rPr>
          <w:rFonts w:asciiTheme="minorHAnsi" w:hAnsiTheme="minorHAnsi" w:cstheme="minorHAnsi"/>
          <w:b/>
          <w:sz w:val="22"/>
          <w:szCs w:val="22"/>
        </w:rPr>
      </w:pPr>
      <w:r w:rsidRPr="006E7CCA">
        <w:rPr>
          <w:rStyle w:val="Pogrubienie"/>
          <w:rFonts w:asciiTheme="minorHAnsi" w:hAnsiTheme="minorHAnsi" w:cstheme="minorHAnsi"/>
          <w:sz w:val="22"/>
          <w:szCs w:val="22"/>
        </w:rPr>
        <w:t>Mężczyźni,</w:t>
      </w:r>
      <w:r w:rsidRPr="006E7CCA">
        <w:rPr>
          <w:rFonts w:asciiTheme="minorHAnsi" w:hAnsiTheme="minorHAnsi" w:cstheme="minorHAnsi"/>
          <w:sz w:val="22"/>
          <w:szCs w:val="22"/>
        </w:rPr>
        <w:t xml:space="preserve"> </w:t>
      </w:r>
      <w:r w:rsidR="0098368D" w:rsidRPr="006E7CCA">
        <w:rPr>
          <w:rFonts w:asciiTheme="minorHAnsi" w:hAnsiTheme="minorHAnsi" w:cstheme="minorHAnsi"/>
          <w:sz w:val="22"/>
          <w:szCs w:val="22"/>
        </w:rPr>
        <w:t xml:space="preserve">którzy </w:t>
      </w:r>
      <w:r w:rsidR="004D14B1" w:rsidRPr="006E7CCA">
        <w:rPr>
          <w:rFonts w:asciiTheme="minorHAnsi" w:hAnsiTheme="minorHAnsi" w:cstheme="minorHAnsi"/>
          <w:sz w:val="22"/>
          <w:szCs w:val="22"/>
        </w:rPr>
        <w:t>w 202</w:t>
      </w:r>
      <w:r w:rsidR="00D06A40">
        <w:rPr>
          <w:rFonts w:asciiTheme="minorHAnsi" w:hAnsiTheme="minorHAnsi" w:cstheme="minorHAnsi"/>
          <w:sz w:val="22"/>
          <w:szCs w:val="22"/>
        </w:rPr>
        <w:t>5</w:t>
      </w:r>
      <w:r w:rsidR="004D14B1" w:rsidRPr="006E7CCA">
        <w:rPr>
          <w:rFonts w:asciiTheme="minorHAnsi" w:hAnsiTheme="minorHAnsi" w:cstheme="minorHAnsi"/>
          <w:sz w:val="22"/>
          <w:szCs w:val="22"/>
        </w:rPr>
        <w:t xml:space="preserve"> r. </w:t>
      </w:r>
      <w:r w:rsidR="0098368D" w:rsidRPr="006E7CCA">
        <w:rPr>
          <w:rFonts w:asciiTheme="minorHAnsi" w:hAnsiTheme="minorHAnsi" w:cstheme="minorHAnsi"/>
          <w:sz w:val="22"/>
          <w:szCs w:val="22"/>
        </w:rPr>
        <w:t>kończą</w:t>
      </w:r>
      <w:r w:rsidR="004D14B1" w:rsidRPr="006E7CCA">
        <w:rPr>
          <w:rFonts w:asciiTheme="minorHAnsi" w:hAnsiTheme="minorHAnsi" w:cstheme="minorHAnsi"/>
          <w:sz w:val="22"/>
          <w:szCs w:val="22"/>
        </w:rPr>
        <w:t xml:space="preserve"> </w:t>
      </w:r>
      <w:r w:rsidR="0098368D" w:rsidRPr="006E7CCA">
        <w:rPr>
          <w:rFonts w:asciiTheme="minorHAnsi" w:hAnsiTheme="minorHAnsi" w:cstheme="minorHAnsi"/>
          <w:sz w:val="22"/>
          <w:szCs w:val="22"/>
        </w:rPr>
        <w:t>19 rok życia</w:t>
      </w:r>
      <w:r w:rsidR="004D14B1" w:rsidRPr="006E7CCA">
        <w:rPr>
          <w:rFonts w:asciiTheme="minorHAnsi" w:hAnsiTheme="minorHAnsi" w:cstheme="minorHAnsi"/>
          <w:sz w:val="22"/>
          <w:szCs w:val="22"/>
        </w:rPr>
        <w:t xml:space="preserve"> (rocznik 200</w:t>
      </w:r>
      <w:r w:rsidR="00D06A40">
        <w:rPr>
          <w:rFonts w:asciiTheme="minorHAnsi" w:hAnsiTheme="minorHAnsi" w:cstheme="minorHAnsi"/>
          <w:sz w:val="22"/>
          <w:szCs w:val="22"/>
        </w:rPr>
        <w:t>6</w:t>
      </w:r>
      <w:r w:rsidR="004D14B1" w:rsidRPr="006E7CCA">
        <w:rPr>
          <w:rFonts w:asciiTheme="minorHAnsi" w:hAnsiTheme="minorHAnsi" w:cstheme="minorHAnsi"/>
          <w:sz w:val="22"/>
          <w:szCs w:val="22"/>
        </w:rPr>
        <w:t>).</w:t>
      </w:r>
    </w:p>
    <w:p w:rsidR="004D14B1" w:rsidRPr="006E7CCA" w:rsidRDefault="004D14B1" w:rsidP="004D14B1">
      <w:pPr>
        <w:pStyle w:val="NormalnyWeb"/>
        <w:numPr>
          <w:ilvl w:val="0"/>
          <w:numId w:val="6"/>
        </w:numPr>
        <w:spacing w:before="120" w:beforeAutospacing="0" w:after="240" w:afterAutospacing="0" w:line="300" w:lineRule="auto"/>
        <w:rPr>
          <w:rStyle w:val="Pogrubienie"/>
          <w:rFonts w:asciiTheme="minorHAnsi" w:hAnsiTheme="minorHAnsi" w:cstheme="minorHAnsi"/>
          <w:bCs w:val="0"/>
          <w:sz w:val="22"/>
          <w:szCs w:val="22"/>
        </w:rPr>
      </w:pPr>
      <w:r w:rsidRPr="006E7CCA">
        <w:rPr>
          <w:rStyle w:val="Pogrubienie"/>
          <w:rFonts w:asciiTheme="minorHAnsi" w:hAnsiTheme="minorHAnsi" w:cstheme="minorHAnsi"/>
          <w:bCs w:val="0"/>
          <w:sz w:val="22"/>
          <w:szCs w:val="22"/>
        </w:rPr>
        <w:t xml:space="preserve">Mężczyźni </w:t>
      </w:r>
      <w:r w:rsidRPr="006E7CCA">
        <w:rPr>
          <w:rStyle w:val="Pogrubienie"/>
          <w:rFonts w:asciiTheme="minorHAnsi" w:hAnsiTheme="minorHAnsi" w:cstheme="minorHAnsi"/>
          <w:b w:val="0"/>
          <w:bCs w:val="0"/>
          <w:sz w:val="22"/>
          <w:szCs w:val="22"/>
        </w:rPr>
        <w:t xml:space="preserve">urodzeni w latach </w:t>
      </w:r>
      <w:r w:rsidR="00F33767">
        <w:rPr>
          <w:rStyle w:val="Pogrubienie"/>
          <w:rFonts w:asciiTheme="minorHAnsi" w:hAnsiTheme="minorHAnsi" w:cstheme="minorHAnsi"/>
          <w:b w:val="0"/>
          <w:bCs w:val="0"/>
          <w:sz w:val="22"/>
          <w:szCs w:val="22"/>
        </w:rPr>
        <w:t>200</w:t>
      </w:r>
      <w:r w:rsidR="00D06A40">
        <w:rPr>
          <w:rStyle w:val="Pogrubienie"/>
          <w:rFonts w:asciiTheme="minorHAnsi" w:hAnsiTheme="minorHAnsi" w:cstheme="minorHAnsi"/>
          <w:b w:val="0"/>
          <w:bCs w:val="0"/>
          <w:sz w:val="22"/>
          <w:szCs w:val="22"/>
        </w:rPr>
        <w:t>1</w:t>
      </w:r>
      <w:r w:rsidRPr="006E7CCA">
        <w:rPr>
          <w:rStyle w:val="Pogrubienie"/>
          <w:rFonts w:asciiTheme="minorHAnsi" w:hAnsiTheme="minorHAnsi" w:cstheme="minorHAnsi"/>
          <w:b w:val="0"/>
          <w:bCs w:val="0"/>
          <w:sz w:val="22"/>
          <w:szCs w:val="22"/>
        </w:rPr>
        <w:t>–200</w:t>
      </w:r>
      <w:r w:rsidR="00D06A40">
        <w:rPr>
          <w:rStyle w:val="Pogrubienie"/>
          <w:rFonts w:asciiTheme="minorHAnsi" w:hAnsiTheme="minorHAnsi" w:cstheme="minorHAnsi"/>
          <w:b w:val="0"/>
          <w:bCs w:val="0"/>
          <w:sz w:val="22"/>
          <w:szCs w:val="22"/>
        </w:rPr>
        <w:t>5</w:t>
      </w:r>
      <w:r w:rsidRPr="006E7CCA">
        <w:rPr>
          <w:rStyle w:val="Pogrubienie"/>
          <w:rFonts w:asciiTheme="minorHAnsi" w:hAnsiTheme="minorHAnsi" w:cstheme="minorHAnsi"/>
          <w:b w:val="0"/>
          <w:bCs w:val="0"/>
          <w:sz w:val="22"/>
          <w:szCs w:val="22"/>
        </w:rPr>
        <w:t>, którzy nie posiadają określonej kategorii zdolności do czynnej służby wojskowej.</w:t>
      </w:r>
    </w:p>
    <w:p w:rsidR="00F57A3A" w:rsidRPr="00957AB8" w:rsidRDefault="00F57A3A" w:rsidP="00A118C5">
      <w:pPr>
        <w:pStyle w:val="NormalnyWeb"/>
        <w:numPr>
          <w:ilvl w:val="0"/>
          <w:numId w:val="6"/>
        </w:numPr>
        <w:spacing w:before="120" w:beforeAutospacing="0" w:after="240" w:afterAutospacing="0" w:line="300" w:lineRule="auto"/>
        <w:rPr>
          <w:rFonts w:asciiTheme="minorHAnsi" w:hAnsiTheme="minorHAnsi" w:cstheme="minorHAnsi"/>
          <w:b/>
          <w:sz w:val="22"/>
          <w:szCs w:val="22"/>
        </w:rPr>
      </w:pPr>
      <w:r w:rsidRPr="00957AB8">
        <w:rPr>
          <w:rStyle w:val="Pogrubienie"/>
          <w:rFonts w:asciiTheme="minorHAnsi" w:hAnsiTheme="minorHAnsi" w:cstheme="minorHAnsi"/>
          <w:sz w:val="22"/>
          <w:szCs w:val="22"/>
        </w:rPr>
        <w:t>Osoby, które w latach 202</w:t>
      </w:r>
      <w:r w:rsidR="00D06A40">
        <w:rPr>
          <w:rStyle w:val="Pogrubienie"/>
          <w:rFonts w:asciiTheme="minorHAnsi" w:hAnsiTheme="minorHAnsi" w:cstheme="minorHAnsi"/>
          <w:sz w:val="22"/>
          <w:szCs w:val="22"/>
        </w:rPr>
        <w:t>3</w:t>
      </w:r>
      <w:r w:rsidRPr="00957AB8">
        <w:rPr>
          <w:rStyle w:val="Pogrubienie"/>
          <w:rFonts w:asciiTheme="minorHAnsi" w:hAnsiTheme="minorHAnsi" w:cstheme="minorHAnsi"/>
          <w:sz w:val="22"/>
          <w:szCs w:val="22"/>
        </w:rPr>
        <w:t xml:space="preserve"> i 202</w:t>
      </w:r>
      <w:r w:rsidR="00D06A40">
        <w:rPr>
          <w:rStyle w:val="Pogrubienie"/>
          <w:rFonts w:asciiTheme="minorHAnsi" w:hAnsiTheme="minorHAnsi" w:cstheme="minorHAnsi"/>
          <w:sz w:val="22"/>
          <w:szCs w:val="22"/>
        </w:rPr>
        <w:t>4</w:t>
      </w:r>
      <w:r w:rsidR="00AA1D74" w:rsidRPr="00957AB8">
        <w:rPr>
          <w:rFonts w:asciiTheme="minorHAnsi" w:hAnsiTheme="minorHAnsi" w:cstheme="minorHAnsi"/>
          <w:b/>
          <w:sz w:val="22"/>
          <w:szCs w:val="22"/>
        </w:rPr>
        <w:t xml:space="preserve"> </w:t>
      </w:r>
      <w:r w:rsidRPr="00957AB8">
        <w:rPr>
          <w:rFonts w:asciiTheme="minorHAnsi" w:hAnsiTheme="minorHAnsi" w:cstheme="minorHAnsi"/>
          <w:sz w:val="22"/>
          <w:szCs w:val="22"/>
        </w:rPr>
        <w:t>zostały uznane przez powiatowe komisje lekarskie za czasowo niezdolne do służby wojskowej ze względu na stan zdrowia, jeżeli okres tej niezdolności upływa przed zakończeniem kwalifikacji</w:t>
      </w:r>
      <w:r w:rsidR="00AA1D74" w:rsidRPr="00957AB8">
        <w:rPr>
          <w:rFonts w:asciiTheme="minorHAnsi" w:hAnsiTheme="minorHAnsi" w:cstheme="minorHAnsi"/>
          <w:sz w:val="22"/>
          <w:szCs w:val="22"/>
        </w:rPr>
        <w:t xml:space="preserve"> oraz jeżeli okres tej niezdolności upływa po zakończeniu kwalifikacji i złożyły wniosek o zmianę kategorii zdolności</w:t>
      </w:r>
      <w:r w:rsidR="004D14B1" w:rsidRPr="00957AB8">
        <w:rPr>
          <w:rFonts w:asciiTheme="minorHAnsi" w:hAnsiTheme="minorHAnsi" w:cstheme="minorHAnsi"/>
          <w:sz w:val="22"/>
          <w:szCs w:val="22"/>
        </w:rPr>
        <w:t>.</w:t>
      </w:r>
    </w:p>
    <w:p w:rsidR="00643C60" w:rsidRPr="00957AB8" w:rsidRDefault="000C39BF" w:rsidP="000B3B28">
      <w:pPr>
        <w:pStyle w:val="NormalnyWeb"/>
        <w:numPr>
          <w:ilvl w:val="0"/>
          <w:numId w:val="6"/>
        </w:numPr>
        <w:spacing w:before="120" w:beforeAutospacing="0" w:after="240" w:afterAutospacing="0" w:line="300" w:lineRule="auto"/>
        <w:rPr>
          <w:rFonts w:asciiTheme="minorHAnsi" w:hAnsiTheme="minorHAnsi" w:cstheme="minorHAnsi"/>
          <w:sz w:val="22"/>
          <w:szCs w:val="22"/>
        </w:rPr>
      </w:pPr>
      <w:r w:rsidRPr="00957AB8">
        <w:rPr>
          <w:rStyle w:val="Pogrubienie"/>
          <w:rFonts w:asciiTheme="minorHAnsi" w:hAnsiTheme="minorHAnsi" w:cstheme="minorHAnsi"/>
          <w:sz w:val="22"/>
          <w:szCs w:val="22"/>
        </w:rPr>
        <w:t>K</w:t>
      </w:r>
      <w:r w:rsidR="00643C60" w:rsidRPr="00957AB8">
        <w:rPr>
          <w:rStyle w:val="Pogrubienie"/>
          <w:rFonts w:asciiTheme="minorHAnsi" w:hAnsiTheme="minorHAnsi" w:cstheme="minorHAnsi"/>
          <w:sz w:val="22"/>
          <w:szCs w:val="22"/>
        </w:rPr>
        <w:t>obiety</w:t>
      </w:r>
      <w:r w:rsidR="00643C60" w:rsidRPr="00957AB8">
        <w:rPr>
          <w:rFonts w:asciiTheme="minorHAnsi" w:hAnsiTheme="minorHAnsi" w:cstheme="minorHAnsi"/>
          <w:sz w:val="22"/>
          <w:szCs w:val="22"/>
        </w:rPr>
        <w:t xml:space="preserve">, </w:t>
      </w:r>
      <w:r w:rsidR="00B429CD" w:rsidRPr="00957AB8">
        <w:rPr>
          <w:rFonts w:asciiTheme="minorHAnsi" w:hAnsiTheme="minorHAnsi" w:cstheme="minorHAnsi"/>
          <w:sz w:val="22"/>
          <w:szCs w:val="22"/>
        </w:rPr>
        <w:t xml:space="preserve">urodzone w latach </w:t>
      </w:r>
      <w:r w:rsidR="00B429CD" w:rsidRPr="00D44370">
        <w:rPr>
          <w:rFonts w:asciiTheme="minorHAnsi" w:hAnsiTheme="minorHAnsi" w:cstheme="minorHAnsi"/>
          <w:sz w:val="22"/>
          <w:szCs w:val="22"/>
        </w:rPr>
        <w:t>199</w:t>
      </w:r>
      <w:r w:rsidR="00D44370" w:rsidRPr="00D44370">
        <w:rPr>
          <w:rFonts w:asciiTheme="minorHAnsi" w:hAnsiTheme="minorHAnsi" w:cstheme="minorHAnsi"/>
          <w:sz w:val="22"/>
          <w:szCs w:val="22"/>
        </w:rPr>
        <w:t>8</w:t>
      </w:r>
      <w:r w:rsidR="00B429CD" w:rsidRPr="00D44370">
        <w:rPr>
          <w:rFonts w:asciiTheme="minorHAnsi" w:hAnsiTheme="minorHAnsi" w:cstheme="minorHAnsi"/>
          <w:sz w:val="22"/>
          <w:szCs w:val="22"/>
        </w:rPr>
        <w:t>-200</w:t>
      </w:r>
      <w:r w:rsidR="00D06A40" w:rsidRPr="00D44370">
        <w:rPr>
          <w:rFonts w:asciiTheme="minorHAnsi" w:hAnsiTheme="minorHAnsi" w:cstheme="minorHAnsi"/>
          <w:sz w:val="22"/>
          <w:szCs w:val="22"/>
        </w:rPr>
        <w:t>6</w:t>
      </w:r>
      <w:r w:rsidR="00B429CD" w:rsidRPr="00D44370">
        <w:rPr>
          <w:rFonts w:asciiTheme="minorHAnsi" w:hAnsiTheme="minorHAnsi" w:cstheme="minorHAnsi"/>
          <w:sz w:val="22"/>
          <w:szCs w:val="22"/>
        </w:rPr>
        <w:t xml:space="preserve"> </w:t>
      </w:r>
      <w:r w:rsidR="00B429CD" w:rsidRPr="00957AB8">
        <w:rPr>
          <w:rFonts w:asciiTheme="minorHAnsi" w:hAnsiTheme="minorHAnsi" w:cstheme="minorHAnsi"/>
          <w:sz w:val="22"/>
          <w:szCs w:val="22"/>
        </w:rPr>
        <w:t>posiadające kwalifikacje przydatne do służby wojskowej</w:t>
      </w:r>
      <w:r w:rsidR="007F204E">
        <w:rPr>
          <w:rFonts w:asciiTheme="minorHAnsi" w:hAnsiTheme="minorHAnsi" w:cstheme="minorHAnsi"/>
          <w:sz w:val="22"/>
          <w:szCs w:val="22"/>
        </w:rPr>
        <w:t>, które nie stawały jeszcze do kwalifikacji</w:t>
      </w:r>
      <w:r w:rsidR="00B429CD" w:rsidRPr="00957AB8">
        <w:rPr>
          <w:rFonts w:asciiTheme="minorHAnsi" w:hAnsiTheme="minorHAnsi" w:cstheme="minorHAnsi"/>
          <w:sz w:val="22"/>
          <w:szCs w:val="22"/>
        </w:rPr>
        <w:t xml:space="preserve"> oraz kobiety pobierające naukę w celu uzyskania tych kwalifikacji, które w roku akademickim 202</w:t>
      </w:r>
      <w:r w:rsidR="00D44370">
        <w:rPr>
          <w:rFonts w:asciiTheme="minorHAnsi" w:hAnsiTheme="minorHAnsi" w:cstheme="minorHAnsi"/>
          <w:sz w:val="22"/>
          <w:szCs w:val="22"/>
        </w:rPr>
        <w:t>4</w:t>
      </w:r>
      <w:r w:rsidR="00B429CD" w:rsidRPr="00957AB8">
        <w:rPr>
          <w:rFonts w:asciiTheme="minorHAnsi" w:hAnsiTheme="minorHAnsi" w:cstheme="minorHAnsi"/>
          <w:sz w:val="22"/>
          <w:szCs w:val="22"/>
        </w:rPr>
        <w:t>/202</w:t>
      </w:r>
      <w:r w:rsidR="00D44370">
        <w:rPr>
          <w:rFonts w:asciiTheme="minorHAnsi" w:hAnsiTheme="minorHAnsi" w:cstheme="minorHAnsi"/>
          <w:sz w:val="22"/>
          <w:szCs w:val="22"/>
        </w:rPr>
        <w:t>5</w:t>
      </w:r>
      <w:r w:rsidR="00B429CD" w:rsidRPr="00957AB8">
        <w:rPr>
          <w:rFonts w:asciiTheme="minorHAnsi" w:hAnsiTheme="minorHAnsi" w:cstheme="minorHAnsi"/>
          <w:sz w:val="22"/>
          <w:szCs w:val="22"/>
        </w:rPr>
        <w:t xml:space="preserve"> kończą studia na kierunkach lub naukę w szkołach policealnych, technikach i zawodowych kursach</w:t>
      </w:r>
      <w:r w:rsidR="000B3B28" w:rsidRPr="00957AB8">
        <w:rPr>
          <w:rFonts w:asciiTheme="minorHAnsi" w:hAnsiTheme="minorHAnsi" w:cstheme="minorHAnsi"/>
          <w:sz w:val="22"/>
          <w:szCs w:val="22"/>
        </w:rPr>
        <w:t xml:space="preserve"> kwalifikacyjnych uzyskując prawo do wykonywania zawodów: medycznych, weterynaryjnych, psychologów, rehabilitantów, radiologów, diagnostów laboratoryjnych, informatyków teleinformatyków, nawigatorów, tłumaczy,</w:t>
      </w:r>
      <w:r w:rsidRPr="00957AB8">
        <w:rPr>
          <w:rFonts w:asciiTheme="minorHAnsi" w:hAnsiTheme="minorHAnsi" w:cstheme="minorHAnsi"/>
          <w:sz w:val="22"/>
          <w:szCs w:val="22"/>
        </w:rPr>
        <w:t xml:space="preserve"> morskich oraz lotniczych.</w:t>
      </w:r>
      <w:r w:rsidR="000B3B28" w:rsidRPr="00957AB8">
        <w:rPr>
          <w:rFonts w:asciiTheme="minorHAnsi" w:hAnsiTheme="minorHAnsi" w:cstheme="minorHAnsi"/>
          <w:sz w:val="22"/>
          <w:szCs w:val="22"/>
        </w:rPr>
        <w:t xml:space="preserve"> </w:t>
      </w:r>
    </w:p>
    <w:p w:rsidR="009870FA" w:rsidRDefault="00B429CD" w:rsidP="00B429CD">
      <w:pPr>
        <w:pStyle w:val="NormalnyWeb"/>
        <w:numPr>
          <w:ilvl w:val="0"/>
          <w:numId w:val="6"/>
        </w:numPr>
        <w:spacing w:before="120" w:beforeAutospacing="0" w:after="240" w:afterAutospacing="0" w:line="300" w:lineRule="auto"/>
        <w:rPr>
          <w:rFonts w:asciiTheme="minorHAnsi" w:hAnsiTheme="minorHAnsi" w:cstheme="minorHAnsi"/>
          <w:sz w:val="22"/>
          <w:szCs w:val="22"/>
        </w:rPr>
      </w:pPr>
      <w:r w:rsidRPr="00957AB8">
        <w:rPr>
          <w:rFonts w:asciiTheme="minorHAnsi" w:hAnsiTheme="minorHAnsi" w:cstheme="minorHAnsi"/>
          <w:b/>
          <w:sz w:val="22"/>
          <w:szCs w:val="22"/>
        </w:rPr>
        <w:t>Osoby,</w:t>
      </w:r>
      <w:r w:rsidRPr="00957AB8">
        <w:rPr>
          <w:rFonts w:asciiTheme="minorHAnsi" w:hAnsiTheme="minorHAnsi" w:cstheme="minorHAnsi"/>
          <w:sz w:val="22"/>
          <w:szCs w:val="22"/>
        </w:rPr>
        <w:t xml:space="preserve"> które ukończyły 18 lat życia i zgłosiły się ochotniczo do kwalifikacji wojskowej</w:t>
      </w:r>
    </w:p>
    <w:p w:rsidR="00B429CD" w:rsidRPr="00957AB8" w:rsidRDefault="009870FA" w:rsidP="00B429CD">
      <w:pPr>
        <w:pStyle w:val="NormalnyWeb"/>
        <w:numPr>
          <w:ilvl w:val="0"/>
          <w:numId w:val="6"/>
        </w:numPr>
        <w:spacing w:before="120" w:beforeAutospacing="0" w:after="240" w:afterAutospacing="0" w:line="300" w:lineRule="auto"/>
        <w:rPr>
          <w:rFonts w:asciiTheme="minorHAnsi" w:hAnsiTheme="minorHAnsi" w:cstheme="minorHAnsi"/>
          <w:sz w:val="22"/>
          <w:szCs w:val="22"/>
        </w:rPr>
      </w:pPr>
      <w:r>
        <w:rPr>
          <w:rFonts w:asciiTheme="minorHAnsi" w:hAnsiTheme="minorHAnsi" w:cstheme="minorHAnsi"/>
          <w:b/>
          <w:sz w:val="22"/>
          <w:szCs w:val="22"/>
        </w:rPr>
        <w:t>O</w:t>
      </w:r>
      <w:r w:rsidR="007F204E" w:rsidRPr="009870FA">
        <w:rPr>
          <w:rFonts w:asciiTheme="minorHAnsi" w:hAnsiTheme="minorHAnsi" w:cstheme="minorHAnsi"/>
          <w:b/>
          <w:sz w:val="22"/>
          <w:szCs w:val="22"/>
        </w:rPr>
        <w:t>soby</w:t>
      </w:r>
      <w:r w:rsidR="007F204E">
        <w:rPr>
          <w:rFonts w:asciiTheme="minorHAnsi" w:hAnsiTheme="minorHAnsi" w:cstheme="minorHAnsi"/>
          <w:sz w:val="22"/>
          <w:szCs w:val="22"/>
        </w:rPr>
        <w:t xml:space="preserve"> o nieuregulowanym stosunku do służby wojskowej </w:t>
      </w:r>
      <w:r w:rsidR="00B429CD" w:rsidRPr="00957AB8">
        <w:rPr>
          <w:rFonts w:asciiTheme="minorHAnsi" w:hAnsiTheme="minorHAnsi" w:cstheme="minorHAnsi"/>
          <w:sz w:val="22"/>
          <w:szCs w:val="22"/>
        </w:rPr>
        <w:t xml:space="preserve"> do końca roku kalendarzowego, w którym kończą 60 lat życia, jeżeli nie posiadają określonej kategorii zdolności do czynnej służby wojskowej</w:t>
      </w:r>
      <w:r w:rsidR="007F204E">
        <w:rPr>
          <w:rFonts w:asciiTheme="minorHAnsi" w:hAnsiTheme="minorHAnsi" w:cstheme="minorHAnsi"/>
          <w:sz w:val="22"/>
          <w:szCs w:val="22"/>
        </w:rPr>
        <w:t xml:space="preserve"> i zgłoszą się do kwalifikacji wojskowej</w:t>
      </w:r>
      <w:r w:rsidR="00D93101">
        <w:rPr>
          <w:rFonts w:asciiTheme="minorHAnsi" w:hAnsiTheme="minorHAnsi" w:cstheme="minorHAnsi"/>
          <w:sz w:val="22"/>
          <w:szCs w:val="22"/>
        </w:rPr>
        <w:t>.</w:t>
      </w:r>
    </w:p>
    <w:p w:rsidR="00D4279A" w:rsidRPr="00957AB8" w:rsidRDefault="00D4279A" w:rsidP="0097096E">
      <w:pPr>
        <w:pStyle w:val="Akapitzlist"/>
        <w:numPr>
          <w:ilvl w:val="0"/>
          <w:numId w:val="22"/>
        </w:numPr>
        <w:spacing w:after="240" w:line="300" w:lineRule="auto"/>
        <w:ind w:left="284" w:hanging="284"/>
        <w:outlineLvl w:val="1"/>
        <w:rPr>
          <w:rFonts w:asciiTheme="minorHAnsi" w:hAnsiTheme="minorHAnsi" w:cstheme="minorHAnsi"/>
          <w:b/>
          <w:sz w:val="28"/>
        </w:rPr>
      </w:pPr>
      <w:r w:rsidRPr="00957AB8">
        <w:rPr>
          <w:rFonts w:asciiTheme="minorHAnsi" w:hAnsiTheme="minorHAnsi" w:cstheme="minorHAnsi"/>
          <w:b/>
          <w:sz w:val="28"/>
        </w:rPr>
        <w:t>Skąd pozyskać informacje o obowiązku stawienia się do kwalifikacji wojskowej?</w:t>
      </w:r>
    </w:p>
    <w:p w:rsidR="00D4279A" w:rsidRPr="00957AB8" w:rsidRDefault="00D4279A" w:rsidP="006A554C">
      <w:pPr>
        <w:spacing w:before="120" w:after="240" w:line="300" w:lineRule="auto"/>
        <w:rPr>
          <w:rFonts w:asciiTheme="minorHAnsi" w:hAnsiTheme="minorHAnsi" w:cstheme="minorHAnsi"/>
          <w:sz w:val="22"/>
          <w:szCs w:val="22"/>
        </w:rPr>
      </w:pPr>
      <w:r w:rsidRPr="00957AB8">
        <w:rPr>
          <w:rFonts w:asciiTheme="minorHAnsi" w:hAnsiTheme="minorHAnsi" w:cstheme="minorHAnsi"/>
          <w:sz w:val="22"/>
          <w:szCs w:val="22"/>
        </w:rPr>
        <w:t xml:space="preserve">Osoby objęte obowiązkiem stawienia się do kwalifikacji wojskowej otrzymają </w:t>
      </w:r>
      <w:r w:rsidRPr="00957AB8">
        <w:rPr>
          <w:rFonts w:asciiTheme="minorHAnsi" w:hAnsiTheme="minorHAnsi" w:cstheme="minorHAnsi"/>
          <w:bCs/>
          <w:sz w:val="22"/>
          <w:szCs w:val="22"/>
        </w:rPr>
        <w:t>imienne wezwania</w:t>
      </w:r>
      <w:r w:rsidRPr="00957AB8">
        <w:rPr>
          <w:rFonts w:asciiTheme="minorHAnsi" w:hAnsiTheme="minorHAnsi" w:cstheme="minorHAnsi"/>
          <w:sz w:val="22"/>
          <w:szCs w:val="22"/>
        </w:rPr>
        <w:t xml:space="preserve"> od Prezydenta m.st. Warszawy. O miejscu i terminie prowadzenia jej na danym terenie będą także informowały obwieszczenia wojewody</w:t>
      </w:r>
      <w:bookmarkStart w:id="0" w:name="_GoBack"/>
      <w:bookmarkEnd w:id="0"/>
      <w:r w:rsidRPr="00957AB8">
        <w:rPr>
          <w:rFonts w:asciiTheme="minorHAnsi" w:hAnsiTheme="minorHAnsi" w:cstheme="minorHAnsi"/>
          <w:sz w:val="22"/>
          <w:szCs w:val="22"/>
        </w:rPr>
        <w:t xml:space="preserve">. </w:t>
      </w:r>
    </w:p>
    <w:p w:rsidR="00D4279A" w:rsidRPr="00957AB8" w:rsidRDefault="00D4279A" w:rsidP="006A554C">
      <w:pPr>
        <w:spacing w:after="240" w:line="300" w:lineRule="auto"/>
        <w:rPr>
          <w:rFonts w:asciiTheme="minorHAnsi" w:hAnsiTheme="minorHAnsi" w:cstheme="minorHAnsi"/>
          <w:sz w:val="22"/>
        </w:rPr>
      </w:pPr>
      <w:r w:rsidRPr="00957AB8">
        <w:rPr>
          <w:rFonts w:asciiTheme="minorHAnsi" w:hAnsiTheme="minorHAnsi" w:cstheme="minorHAnsi"/>
          <w:b/>
          <w:spacing w:val="10"/>
          <w:sz w:val="22"/>
          <w:szCs w:val="22"/>
        </w:rPr>
        <w:t xml:space="preserve">Ważna informacja: </w:t>
      </w:r>
      <w:r w:rsidRPr="00957AB8">
        <w:rPr>
          <w:rFonts w:asciiTheme="minorHAnsi" w:hAnsiTheme="minorHAnsi" w:cstheme="minorHAnsi"/>
          <w:sz w:val="22"/>
        </w:rPr>
        <w:t>Nieotrzymanie wezwania imiennego nie zwalnia z konieczności stawienia się do kwalifikacji wojskowej.</w:t>
      </w:r>
    </w:p>
    <w:p w:rsidR="00D4279A" w:rsidRPr="00957AB8" w:rsidRDefault="00D4279A" w:rsidP="006A554C">
      <w:pPr>
        <w:spacing w:before="120" w:after="240" w:line="300" w:lineRule="auto"/>
        <w:rPr>
          <w:rFonts w:asciiTheme="minorHAnsi" w:hAnsiTheme="minorHAnsi" w:cstheme="minorHAnsi"/>
          <w:sz w:val="22"/>
          <w:szCs w:val="22"/>
        </w:rPr>
      </w:pPr>
      <w:r w:rsidRPr="00957AB8">
        <w:rPr>
          <w:rFonts w:asciiTheme="minorHAnsi" w:hAnsiTheme="minorHAnsi" w:cstheme="minorHAnsi"/>
          <w:b/>
          <w:sz w:val="22"/>
          <w:szCs w:val="22"/>
        </w:rPr>
        <w:t>Niestawienie się do kwalifikacji wojskowej bez uzasadnionej przyczyny może skutkować nałożeniem grzywny bądź zarządzeniem przymusowego doprowadzenia</w:t>
      </w:r>
      <w:r w:rsidR="00D93101">
        <w:rPr>
          <w:rFonts w:asciiTheme="minorHAnsi" w:hAnsiTheme="minorHAnsi" w:cstheme="minorHAnsi"/>
          <w:sz w:val="22"/>
          <w:szCs w:val="22"/>
        </w:rPr>
        <w:t xml:space="preserve"> </w:t>
      </w:r>
      <w:r w:rsidR="00D93101" w:rsidRPr="00853600">
        <w:rPr>
          <w:rFonts w:asciiTheme="minorHAnsi" w:hAnsiTheme="minorHAnsi" w:cstheme="minorHAnsi"/>
          <w:b/>
          <w:sz w:val="22"/>
          <w:szCs w:val="22"/>
        </w:rPr>
        <w:t>do powiatowej komisji l</w:t>
      </w:r>
      <w:r w:rsidRPr="00853600">
        <w:rPr>
          <w:rFonts w:asciiTheme="minorHAnsi" w:hAnsiTheme="minorHAnsi" w:cstheme="minorHAnsi"/>
          <w:b/>
          <w:sz w:val="22"/>
          <w:szCs w:val="22"/>
        </w:rPr>
        <w:t>ekarskiej</w:t>
      </w:r>
      <w:r w:rsidRPr="00957AB8">
        <w:rPr>
          <w:rFonts w:asciiTheme="minorHAnsi" w:hAnsiTheme="minorHAnsi" w:cstheme="minorHAnsi"/>
          <w:sz w:val="22"/>
          <w:szCs w:val="22"/>
        </w:rPr>
        <w:t xml:space="preserve"> </w:t>
      </w:r>
      <w:r w:rsidRPr="00957AB8">
        <w:rPr>
          <w:rFonts w:asciiTheme="minorHAnsi" w:hAnsiTheme="minorHAnsi" w:cstheme="minorHAnsi"/>
          <w:b/>
          <w:sz w:val="22"/>
          <w:szCs w:val="22"/>
        </w:rPr>
        <w:t>przez Policję</w:t>
      </w:r>
      <w:r w:rsidRPr="00957AB8">
        <w:rPr>
          <w:rFonts w:asciiTheme="minorHAnsi" w:hAnsiTheme="minorHAnsi" w:cstheme="minorHAnsi"/>
          <w:sz w:val="22"/>
          <w:szCs w:val="22"/>
        </w:rPr>
        <w:t>.</w:t>
      </w:r>
    </w:p>
    <w:p w:rsidR="00D4279A" w:rsidRPr="00957AB8" w:rsidRDefault="00D4279A" w:rsidP="006A554C">
      <w:pPr>
        <w:spacing w:before="120" w:after="240" w:line="300" w:lineRule="auto"/>
        <w:rPr>
          <w:rFonts w:asciiTheme="minorHAnsi" w:hAnsiTheme="minorHAnsi" w:cstheme="minorHAnsi"/>
          <w:sz w:val="22"/>
          <w:szCs w:val="22"/>
        </w:rPr>
      </w:pPr>
      <w:r w:rsidRPr="00957AB8">
        <w:rPr>
          <w:rFonts w:asciiTheme="minorHAnsi" w:hAnsiTheme="minorHAnsi" w:cstheme="minorHAnsi"/>
          <w:sz w:val="22"/>
          <w:szCs w:val="22"/>
        </w:rPr>
        <w:t>Osoba, która z ważnych przyczyn nie będzie mogła stawić się do kwalifikacji wojskowej w wyznaczonym terminie i miejscu, powinna zgłosić ten f</w:t>
      </w:r>
      <w:r w:rsidR="006C4BB4">
        <w:rPr>
          <w:rFonts w:asciiTheme="minorHAnsi" w:hAnsiTheme="minorHAnsi" w:cstheme="minorHAnsi"/>
          <w:sz w:val="22"/>
          <w:szCs w:val="22"/>
        </w:rPr>
        <w:t>akt do delegatury Stołecznego Centrum Bezpieczeństwa</w:t>
      </w:r>
      <w:r w:rsidRPr="00957AB8">
        <w:rPr>
          <w:rFonts w:asciiTheme="minorHAnsi" w:hAnsiTheme="minorHAnsi" w:cstheme="minorHAnsi"/>
          <w:sz w:val="22"/>
          <w:szCs w:val="22"/>
        </w:rPr>
        <w:t xml:space="preserve"> w urzędzie dzielnicy właściwym ze względu na miejsce pobytu, która wyznaczy jej inny termin stawiennictwa. W tym celu można też </w:t>
      </w:r>
      <w:r w:rsidRPr="00957AB8">
        <w:rPr>
          <w:rFonts w:asciiTheme="minorHAnsi" w:hAnsiTheme="minorHAnsi" w:cstheme="minorHAnsi"/>
          <w:sz w:val="22"/>
          <w:szCs w:val="22"/>
        </w:rPr>
        <w:lastRenderedPageBreak/>
        <w:t>kontaktować si</w:t>
      </w:r>
      <w:r w:rsidR="00D93101">
        <w:rPr>
          <w:rFonts w:asciiTheme="minorHAnsi" w:hAnsiTheme="minorHAnsi" w:cstheme="minorHAnsi"/>
          <w:sz w:val="22"/>
          <w:szCs w:val="22"/>
        </w:rPr>
        <w:t>ę bezpośrednio z powiatową komisją l</w:t>
      </w:r>
      <w:r w:rsidRPr="00957AB8">
        <w:rPr>
          <w:rFonts w:asciiTheme="minorHAnsi" w:hAnsiTheme="minorHAnsi" w:cstheme="minorHAnsi"/>
          <w:sz w:val="22"/>
          <w:szCs w:val="22"/>
        </w:rPr>
        <w:t>ekarską, której numer telefonu podany będzie w wezwaniu do kwalifikacji.</w:t>
      </w:r>
    </w:p>
    <w:p w:rsidR="00D4279A" w:rsidRPr="000D5FB2" w:rsidRDefault="00D4279A" w:rsidP="006A554C">
      <w:pPr>
        <w:spacing w:before="120" w:after="240" w:line="300" w:lineRule="auto"/>
        <w:rPr>
          <w:rFonts w:asciiTheme="minorHAnsi" w:hAnsiTheme="minorHAnsi" w:cstheme="minorHAnsi"/>
          <w:sz w:val="22"/>
          <w:szCs w:val="22"/>
        </w:rPr>
      </w:pPr>
      <w:r w:rsidRPr="000D5FB2">
        <w:rPr>
          <w:rFonts w:asciiTheme="minorHAnsi" w:hAnsiTheme="minorHAnsi" w:cstheme="minorHAnsi"/>
          <w:sz w:val="22"/>
          <w:szCs w:val="22"/>
        </w:rPr>
        <w:t>Osoby, które nie dopełniły obowiązku stawienia się do kwalifikacji wojskowej z różnych przyczyn, powinny uczynić to niezwłocznie po ustaniu przeszkody zg</w:t>
      </w:r>
      <w:r w:rsidR="004D14B1" w:rsidRPr="000D5FB2">
        <w:rPr>
          <w:rFonts w:asciiTheme="minorHAnsi" w:hAnsiTheme="minorHAnsi" w:cstheme="minorHAnsi"/>
          <w:sz w:val="22"/>
          <w:szCs w:val="22"/>
        </w:rPr>
        <w:t>łaszając się do delegatury Stołecznego Centrum Bezpieczeństwa</w:t>
      </w:r>
      <w:r w:rsidRPr="000D5FB2">
        <w:rPr>
          <w:rFonts w:asciiTheme="minorHAnsi" w:hAnsiTheme="minorHAnsi" w:cstheme="minorHAnsi"/>
          <w:sz w:val="22"/>
          <w:szCs w:val="22"/>
        </w:rPr>
        <w:t xml:space="preserve"> </w:t>
      </w:r>
      <w:r w:rsidR="00B91FE3" w:rsidRPr="000D5FB2">
        <w:rPr>
          <w:rFonts w:asciiTheme="minorHAnsi" w:hAnsiTheme="minorHAnsi" w:cstheme="minorHAnsi"/>
          <w:sz w:val="22"/>
          <w:szCs w:val="22"/>
        </w:rPr>
        <w:br/>
      </w:r>
      <w:r w:rsidRPr="000D5FB2">
        <w:rPr>
          <w:rFonts w:asciiTheme="minorHAnsi" w:hAnsiTheme="minorHAnsi" w:cstheme="minorHAnsi"/>
          <w:sz w:val="22"/>
          <w:szCs w:val="22"/>
        </w:rPr>
        <w:t>w urzędzie dzielnicy właściwym ze względu na miejsce pobytu stałego lub pobytu czasowego.</w:t>
      </w:r>
      <w:r w:rsidR="00775E67" w:rsidRPr="000D5FB2">
        <w:rPr>
          <w:rFonts w:asciiTheme="minorHAnsi" w:hAnsiTheme="minorHAnsi" w:cstheme="minorHAnsi"/>
          <w:sz w:val="22"/>
          <w:szCs w:val="22"/>
        </w:rPr>
        <w:t xml:space="preserve"> Obowiązek stawienia się trwa do końca roku kalendarzowego w którym osoba objęta tym obowiązkiem kończy 60 lat życia.</w:t>
      </w:r>
    </w:p>
    <w:p w:rsidR="00E458E3" w:rsidRPr="00957AB8" w:rsidRDefault="00E458E3" w:rsidP="0097096E">
      <w:pPr>
        <w:pStyle w:val="Akapitzlist"/>
        <w:numPr>
          <w:ilvl w:val="0"/>
          <w:numId w:val="22"/>
        </w:numPr>
        <w:spacing w:after="240" w:line="300" w:lineRule="auto"/>
        <w:ind w:left="284" w:hanging="284"/>
        <w:outlineLvl w:val="1"/>
        <w:rPr>
          <w:rFonts w:asciiTheme="minorHAnsi" w:hAnsiTheme="minorHAnsi" w:cstheme="minorHAnsi"/>
          <w:b/>
          <w:sz w:val="28"/>
        </w:rPr>
      </w:pPr>
      <w:r w:rsidRPr="00957AB8">
        <w:rPr>
          <w:rFonts w:asciiTheme="minorHAnsi" w:hAnsiTheme="minorHAnsi" w:cstheme="minorHAnsi"/>
          <w:b/>
          <w:sz w:val="28"/>
        </w:rPr>
        <w:t>Na czym polega kwalifikacja wojskowa i jaki jest jej cel?</w:t>
      </w:r>
    </w:p>
    <w:p w:rsidR="00E458E3" w:rsidRPr="00957AB8" w:rsidRDefault="00E458E3" w:rsidP="006A554C">
      <w:pPr>
        <w:spacing w:before="120" w:after="240" w:line="300" w:lineRule="auto"/>
        <w:rPr>
          <w:rFonts w:asciiTheme="minorHAnsi" w:hAnsiTheme="minorHAnsi" w:cstheme="minorHAnsi"/>
          <w:sz w:val="22"/>
          <w:szCs w:val="22"/>
        </w:rPr>
      </w:pPr>
      <w:r w:rsidRPr="00957AB8">
        <w:rPr>
          <w:rFonts w:asciiTheme="minorHAnsi" w:hAnsiTheme="minorHAnsi" w:cstheme="minorHAnsi"/>
          <w:sz w:val="22"/>
          <w:szCs w:val="22"/>
        </w:rPr>
        <w:t>Głównym celem kwalifikacji wojskowej jest ocena zdolności fizycznej i psychicznej do czynnej służby wojskowej. W ramach kwalifikacji wykonuje się następujące czynności:</w:t>
      </w:r>
    </w:p>
    <w:p w:rsidR="00E458E3" w:rsidRPr="00957AB8" w:rsidRDefault="00E458E3" w:rsidP="006A554C">
      <w:pPr>
        <w:numPr>
          <w:ilvl w:val="0"/>
          <w:numId w:val="13"/>
        </w:numPr>
        <w:spacing w:after="240" w:line="300" w:lineRule="auto"/>
        <w:ind w:left="357" w:hanging="357"/>
        <w:contextualSpacing/>
        <w:rPr>
          <w:rFonts w:asciiTheme="minorHAnsi" w:hAnsiTheme="minorHAnsi" w:cstheme="minorHAnsi"/>
          <w:sz w:val="22"/>
          <w:szCs w:val="22"/>
        </w:rPr>
      </w:pPr>
      <w:r w:rsidRPr="00957AB8">
        <w:rPr>
          <w:rFonts w:asciiTheme="minorHAnsi" w:hAnsiTheme="minorHAnsi" w:cstheme="minorHAnsi"/>
          <w:sz w:val="22"/>
          <w:szCs w:val="22"/>
        </w:rPr>
        <w:t>sprawdzenie tożsamości osób podlegających stawieni</w:t>
      </w:r>
      <w:r w:rsidR="00D93101">
        <w:rPr>
          <w:rFonts w:asciiTheme="minorHAnsi" w:hAnsiTheme="minorHAnsi" w:cstheme="minorHAnsi"/>
          <w:sz w:val="22"/>
          <w:szCs w:val="22"/>
        </w:rPr>
        <w:t>u się do kwalifikacji wojskowej;</w:t>
      </w:r>
    </w:p>
    <w:p w:rsidR="00E458E3" w:rsidRPr="00957AB8" w:rsidRDefault="00E458E3" w:rsidP="006A554C">
      <w:pPr>
        <w:numPr>
          <w:ilvl w:val="0"/>
          <w:numId w:val="13"/>
        </w:numPr>
        <w:spacing w:after="240" w:line="300" w:lineRule="auto"/>
        <w:ind w:left="357" w:hanging="357"/>
        <w:contextualSpacing/>
        <w:rPr>
          <w:rFonts w:asciiTheme="minorHAnsi" w:hAnsiTheme="minorHAnsi" w:cstheme="minorHAnsi"/>
          <w:sz w:val="22"/>
          <w:szCs w:val="22"/>
        </w:rPr>
      </w:pPr>
      <w:r w:rsidRPr="00957AB8">
        <w:rPr>
          <w:rFonts w:asciiTheme="minorHAnsi" w:hAnsiTheme="minorHAnsi" w:cstheme="minorHAnsi"/>
          <w:sz w:val="22"/>
          <w:szCs w:val="22"/>
        </w:rPr>
        <w:t>ustaleni</w:t>
      </w:r>
      <w:r w:rsidR="00D93101">
        <w:rPr>
          <w:rFonts w:asciiTheme="minorHAnsi" w:hAnsiTheme="minorHAnsi" w:cstheme="minorHAnsi"/>
          <w:sz w:val="22"/>
          <w:szCs w:val="22"/>
        </w:rPr>
        <w:t>e zdolności do służby wojskowej;</w:t>
      </w:r>
    </w:p>
    <w:p w:rsidR="00E458E3" w:rsidRPr="00957AB8" w:rsidRDefault="00D93101" w:rsidP="006A554C">
      <w:pPr>
        <w:numPr>
          <w:ilvl w:val="0"/>
          <w:numId w:val="13"/>
        </w:numPr>
        <w:spacing w:after="240" w:line="300" w:lineRule="auto"/>
        <w:ind w:left="357" w:hanging="357"/>
        <w:contextualSpacing/>
        <w:rPr>
          <w:rFonts w:asciiTheme="minorHAnsi" w:hAnsiTheme="minorHAnsi" w:cstheme="minorHAnsi"/>
          <w:sz w:val="22"/>
          <w:szCs w:val="22"/>
        </w:rPr>
      </w:pPr>
      <w:r>
        <w:rPr>
          <w:rFonts w:asciiTheme="minorHAnsi" w:hAnsiTheme="minorHAnsi" w:cstheme="minorHAnsi"/>
          <w:sz w:val="22"/>
          <w:szCs w:val="22"/>
        </w:rPr>
        <w:t>założenie ewidencji wojskowej;</w:t>
      </w:r>
    </w:p>
    <w:p w:rsidR="001C06E7" w:rsidRPr="00957AB8" w:rsidRDefault="001C06E7" w:rsidP="006A554C">
      <w:pPr>
        <w:numPr>
          <w:ilvl w:val="0"/>
          <w:numId w:val="13"/>
        </w:numPr>
        <w:spacing w:after="240" w:line="300" w:lineRule="auto"/>
        <w:ind w:left="357" w:hanging="357"/>
        <w:contextualSpacing/>
        <w:rPr>
          <w:rFonts w:asciiTheme="minorHAnsi" w:hAnsiTheme="minorHAnsi" w:cstheme="minorHAnsi"/>
          <w:sz w:val="22"/>
          <w:szCs w:val="22"/>
        </w:rPr>
      </w:pPr>
      <w:r w:rsidRPr="00957AB8">
        <w:rPr>
          <w:rFonts w:asciiTheme="minorHAnsi" w:hAnsiTheme="minorHAnsi" w:cstheme="minorHAnsi"/>
          <w:sz w:val="22"/>
          <w:szCs w:val="22"/>
        </w:rPr>
        <w:t>przekazywanie informacji i promowanie służby wojskowej</w:t>
      </w:r>
      <w:r w:rsidR="00D93101">
        <w:rPr>
          <w:rFonts w:asciiTheme="minorHAnsi" w:hAnsiTheme="minorHAnsi" w:cstheme="minorHAnsi"/>
          <w:sz w:val="22"/>
          <w:szCs w:val="22"/>
        </w:rPr>
        <w:t>;</w:t>
      </w:r>
      <w:r w:rsidRPr="00957AB8">
        <w:rPr>
          <w:rFonts w:asciiTheme="minorHAnsi" w:hAnsiTheme="minorHAnsi" w:cstheme="minorHAnsi"/>
          <w:sz w:val="22"/>
          <w:szCs w:val="22"/>
        </w:rPr>
        <w:t xml:space="preserve"> </w:t>
      </w:r>
    </w:p>
    <w:p w:rsidR="001C06E7" w:rsidRPr="00957AB8" w:rsidRDefault="001C06E7" w:rsidP="006A554C">
      <w:pPr>
        <w:numPr>
          <w:ilvl w:val="0"/>
          <w:numId w:val="13"/>
        </w:numPr>
        <w:spacing w:after="240" w:line="300" w:lineRule="auto"/>
        <w:ind w:left="357" w:hanging="357"/>
        <w:contextualSpacing/>
        <w:rPr>
          <w:rFonts w:asciiTheme="minorHAnsi" w:hAnsiTheme="minorHAnsi" w:cstheme="minorHAnsi"/>
          <w:sz w:val="22"/>
          <w:szCs w:val="22"/>
        </w:rPr>
      </w:pPr>
      <w:r w:rsidRPr="00957AB8">
        <w:rPr>
          <w:rFonts w:asciiTheme="minorHAnsi" w:hAnsiTheme="minorHAnsi" w:cstheme="minorHAnsi"/>
          <w:sz w:val="22"/>
          <w:szCs w:val="22"/>
        </w:rPr>
        <w:t>wydanie zaświadczenia o stawieniu się do kwalifikacji wojskowej, uregulowanym stosunku do służby wojskowej oraz o orzeczonej zdolności do służby wojskowej</w:t>
      </w:r>
      <w:r w:rsidR="00D93101">
        <w:rPr>
          <w:rFonts w:asciiTheme="minorHAnsi" w:hAnsiTheme="minorHAnsi" w:cstheme="minorHAnsi"/>
          <w:sz w:val="22"/>
          <w:szCs w:val="22"/>
        </w:rPr>
        <w:t>;</w:t>
      </w:r>
    </w:p>
    <w:p w:rsidR="001C06E7" w:rsidRPr="00957AB8" w:rsidRDefault="001C06E7" w:rsidP="00D93101">
      <w:pPr>
        <w:numPr>
          <w:ilvl w:val="0"/>
          <w:numId w:val="13"/>
        </w:numPr>
        <w:spacing w:after="240" w:line="300" w:lineRule="auto"/>
        <w:ind w:left="357" w:hanging="357"/>
        <w:rPr>
          <w:rFonts w:asciiTheme="minorHAnsi" w:hAnsiTheme="minorHAnsi" w:cstheme="minorHAnsi"/>
          <w:sz w:val="22"/>
          <w:szCs w:val="22"/>
        </w:rPr>
      </w:pPr>
      <w:r w:rsidRPr="00957AB8">
        <w:rPr>
          <w:rFonts w:asciiTheme="minorHAnsi" w:hAnsiTheme="minorHAnsi" w:cstheme="minorHAnsi"/>
          <w:sz w:val="22"/>
          <w:szCs w:val="22"/>
        </w:rPr>
        <w:t>nadanie stopnia wojskowego szeregowego i przeniesienie osób podlegających stawieniu się do kwalifikacji wojskowej do pasywnej rezerwy</w:t>
      </w:r>
      <w:r w:rsidR="00775E67" w:rsidRPr="00957AB8">
        <w:rPr>
          <w:rFonts w:asciiTheme="minorHAnsi" w:hAnsiTheme="minorHAnsi" w:cstheme="minorHAnsi"/>
          <w:sz w:val="22"/>
          <w:szCs w:val="22"/>
        </w:rPr>
        <w:t>.</w:t>
      </w:r>
    </w:p>
    <w:p w:rsidR="00E458E3" w:rsidRPr="00957AB8" w:rsidRDefault="00D93101" w:rsidP="006A554C">
      <w:pPr>
        <w:spacing w:before="120" w:after="240" w:line="300" w:lineRule="auto"/>
        <w:rPr>
          <w:rFonts w:asciiTheme="minorHAnsi" w:hAnsiTheme="minorHAnsi" w:cstheme="minorHAnsi"/>
          <w:sz w:val="22"/>
          <w:szCs w:val="22"/>
        </w:rPr>
      </w:pPr>
      <w:r>
        <w:rPr>
          <w:rFonts w:asciiTheme="minorHAnsi" w:hAnsiTheme="minorHAnsi" w:cstheme="minorHAnsi"/>
          <w:sz w:val="22"/>
          <w:szCs w:val="22"/>
        </w:rPr>
        <w:t>N</w:t>
      </w:r>
      <w:r w:rsidR="00E458E3" w:rsidRPr="00957AB8">
        <w:rPr>
          <w:rFonts w:asciiTheme="minorHAnsi" w:hAnsiTheme="minorHAnsi" w:cstheme="minorHAnsi"/>
          <w:sz w:val="22"/>
          <w:szCs w:val="22"/>
        </w:rPr>
        <w:t>a podstawie p</w:t>
      </w:r>
      <w:r w:rsidR="00D92415">
        <w:rPr>
          <w:rFonts w:asciiTheme="minorHAnsi" w:hAnsiTheme="minorHAnsi" w:cstheme="minorHAnsi"/>
          <w:sz w:val="22"/>
          <w:szCs w:val="22"/>
        </w:rPr>
        <w:t>rzeprowadzonych badań,</w:t>
      </w:r>
      <w:r>
        <w:rPr>
          <w:rFonts w:asciiTheme="minorHAnsi" w:hAnsiTheme="minorHAnsi" w:cstheme="minorHAnsi"/>
          <w:sz w:val="22"/>
          <w:szCs w:val="22"/>
        </w:rPr>
        <w:t xml:space="preserve"> powiatowe komisje l</w:t>
      </w:r>
      <w:r w:rsidR="00E458E3" w:rsidRPr="00957AB8">
        <w:rPr>
          <w:rFonts w:asciiTheme="minorHAnsi" w:hAnsiTheme="minorHAnsi" w:cstheme="minorHAnsi"/>
          <w:sz w:val="22"/>
          <w:szCs w:val="22"/>
        </w:rPr>
        <w:t>ekarskie</w:t>
      </w:r>
      <w:r>
        <w:rPr>
          <w:rFonts w:asciiTheme="minorHAnsi" w:hAnsiTheme="minorHAnsi" w:cstheme="minorHAnsi"/>
          <w:sz w:val="22"/>
          <w:szCs w:val="22"/>
        </w:rPr>
        <w:t xml:space="preserve"> orzekają o zdolności do służby wojskowej</w:t>
      </w:r>
      <w:r w:rsidR="00D92415">
        <w:rPr>
          <w:rFonts w:asciiTheme="minorHAnsi" w:hAnsiTheme="minorHAnsi" w:cstheme="minorHAnsi"/>
          <w:sz w:val="22"/>
          <w:szCs w:val="22"/>
        </w:rPr>
        <w:t xml:space="preserve">, </w:t>
      </w:r>
      <w:r w:rsidR="00E458E3" w:rsidRPr="00957AB8">
        <w:rPr>
          <w:rFonts w:asciiTheme="minorHAnsi" w:hAnsiTheme="minorHAnsi" w:cstheme="minorHAnsi"/>
          <w:sz w:val="22"/>
          <w:szCs w:val="22"/>
        </w:rPr>
        <w:t>ustalając jedną z poniższych kategorii zdrowia:</w:t>
      </w:r>
    </w:p>
    <w:p w:rsidR="00E458E3" w:rsidRPr="00957AB8" w:rsidRDefault="00E458E3" w:rsidP="006A554C">
      <w:pPr>
        <w:pStyle w:val="NormalnyWeb"/>
        <w:spacing w:before="120" w:beforeAutospacing="0" w:after="240" w:afterAutospacing="0" w:line="300" w:lineRule="auto"/>
        <w:rPr>
          <w:rFonts w:asciiTheme="minorHAnsi" w:hAnsiTheme="minorHAnsi" w:cstheme="minorHAnsi"/>
          <w:sz w:val="22"/>
          <w:szCs w:val="22"/>
        </w:rPr>
      </w:pPr>
      <w:r w:rsidRPr="00957AB8">
        <w:rPr>
          <w:rStyle w:val="Pogrubienie"/>
          <w:rFonts w:asciiTheme="minorHAnsi" w:hAnsiTheme="minorHAnsi" w:cstheme="minorHAnsi"/>
          <w:sz w:val="22"/>
          <w:szCs w:val="22"/>
        </w:rPr>
        <w:t xml:space="preserve">A — </w:t>
      </w:r>
      <w:r w:rsidRPr="00957AB8">
        <w:rPr>
          <w:rFonts w:asciiTheme="minorHAnsi" w:hAnsiTheme="minorHAnsi" w:cstheme="minorHAnsi"/>
          <w:sz w:val="22"/>
          <w:szCs w:val="22"/>
        </w:rPr>
        <w:t>zdolny do czynnej służby wojskowej</w:t>
      </w:r>
      <w:r w:rsidR="00DA0C3B">
        <w:rPr>
          <w:rFonts w:asciiTheme="minorHAnsi" w:hAnsiTheme="minorHAnsi" w:cstheme="minorHAnsi"/>
          <w:sz w:val="22"/>
          <w:szCs w:val="22"/>
        </w:rPr>
        <w:t xml:space="preserve"> i służby w rezerwie, a także do odbywania służby zastępczej</w:t>
      </w:r>
      <w:r w:rsidRPr="00957AB8">
        <w:rPr>
          <w:rFonts w:asciiTheme="minorHAnsi" w:hAnsiTheme="minorHAnsi" w:cstheme="minorHAnsi"/>
          <w:sz w:val="22"/>
          <w:szCs w:val="22"/>
        </w:rPr>
        <w:t>;</w:t>
      </w:r>
    </w:p>
    <w:p w:rsidR="00E458E3" w:rsidRPr="00957AB8" w:rsidRDefault="00E458E3" w:rsidP="006A554C">
      <w:pPr>
        <w:pStyle w:val="NormalnyWeb"/>
        <w:spacing w:before="120" w:beforeAutospacing="0" w:after="240" w:afterAutospacing="0" w:line="300" w:lineRule="auto"/>
        <w:rPr>
          <w:rFonts w:asciiTheme="minorHAnsi" w:hAnsiTheme="minorHAnsi" w:cstheme="minorHAnsi"/>
          <w:sz w:val="22"/>
          <w:szCs w:val="22"/>
        </w:rPr>
      </w:pPr>
      <w:r w:rsidRPr="00957AB8">
        <w:rPr>
          <w:rStyle w:val="Pogrubienie"/>
          <w:rFonts w:asciiTheme="minorHAnsi" w:hAnsiTheme="minorHAnsi" w:cstheme="minorHAnsi"/>
          <w:sz w:val="22"/>
          <w:szCs w:val="22"/>
        </w:rPr>
        <w:t xml:space="preserve">B — </w:t>
      </w:r>
      <w:r w:rsidRPr="00957AB8">
        <w:rPr>
          <w:rFonts w:asciiTheme="minorHAnsi" w:hAnsiTheme="minorHAnsi" w:cstheme="minorHAnsi"/>
          <w:sz w:val="22"/>
          <w:szCs w:val="22"/>
        </w:rPr>
        <w:t>czasowo niezdolny do czynnej służby wojskowej</w:t>
      </w:r>
      <w:r w:rsidR="00DA0C3B">
        <w:rPr>
          <w:rFonts w:asciiTheme="minorHAnsi" w:hAnsiTheme="minorHAnsi" w:cstheme="minorHAnsi"/>
          <w:sz w:val="22"/>
          <w:szCs w:val="22"/>
        </w:rPr>
        <w:t xml:space="preserve"> i służby w rezerwie</w:t>
      </w:r>
      <w:r w:rsidRPr="00957AB8">
        <w:rPr>
          <w:rFonts w:asciiTheme="minorHAnsi" w:hAnsiTheme="minorHAnsi" w:cstheme="minorHAnsi"/>
          <w:sz w:val="22"/>
          <w:szCs w:val="22"/>
        </w:rPr>
        <w:t>, co oznacza przemijające upośledzenie ogólnego stanu zdrowia albo ostre lub przewlekłe stany chorobowe, które w okresie do 24 miesięcy od dnia badania rokują odzyskanie zdolności do czynnej służby wojskowej;</w:t>
      </w:r>
    </w:p>
    <w:p w:rsidR="00E458E3" w:rsidRPr="00957AB8" w:rsidRDefault="00E458E3" w:rsidP="006A554C">
      <w:pPr>
        <w:pStyle w:val="NormalnyWeb"/>
        <w:spacing w:before="120" w:beforeAutospacing="0" w:after="240" w:afterAutospacing="0" w:line="300" w:lineRule="auto"/>
        <w:rPr>
          <w:rFonts w:asciiTheme="minorHAnsi" w:hAnsiTheme="minorHAnsi" w:cstheme="minorHAnsi"/>
          <w:sz w:val="22"/>
          <w:szCs w:val="22"/>
        </w:rPr>
      </w:pPr>
      <w:r w:rsidRPr="00957AB8">
        <w:rPr>
          <w:rStyle w:val="Pogrubienie"/>
          <w:rFonts w:asciiTheme="minorHAnsi" w:hAnsiTheme="minorHAnsi" w:cstheme="minorHAnsi"/>
          <w:sz w:val="22"/>
          <w:szCs w:val="22"/>
        </w:rPr>
        <w:t xml:space="preserve">D— </w:t>
      </w:r>
      <w:r w:rsidRPr="00957AB8">
        <w:rPr>
          <w:rFonts w:asciiTheme="minorHAnsi" w:hAnsiTheme="minorHAnsi" w:cstheme="minorHAnsi"/>
          <w:sz w:val="22"/>
          <w:szCs w:val="22"/>
        </w:rPr>
        <w:t>niezdolny do czynnej służby wojskowej</w:t>
      </w:r>
      <w:r w:rsidR="00DA0C3B">
        <w:rPr>
          <w:rFonts w:asciiTheme="minorHAnsi" w:hAnsiTheme="minorHAnsi" w:cstheme="minorHAnsi"/>
          <w:sz w:val="22"/>
          <w:szCs w:val="22"/>
        </w:rPr>
        <w:t xml:space="preserve"> i służby w rezerwie,</w:t>
      </w:r>
      <w:r w:rsidRPr="00957AB8">
        <w:rPr>
          <w:rFonts w:asciiTheme="minorHAnsi" w:hAnsiTheme="minorHAnsi" w:cstheme="minorHAnsi"/>
          <w:sz w:val="22"/>
          <w:szCs w:val="22"/>
        </w:rPr>
        <w:t xml:space="preserve"> w czasie pokoju, z wyjątkiem niektórych stanowisk służbowych przeznaczonych dla terytorialnej służby wojskowej;</w:t>
      </w:r>
    </w:p>
    <w:p w:rsidR="00E458E3" w:rsidRPr="00957AB8" w:rsidRDefault="00E458E3" w:rsidP="006A554C">
      <w:pPr>
        <w:spacing w:before="120" w:after="240" w:line="300" w:lineRule="auto"/>
        <w:rPr>
          <w:rFonts w:asciiTheme="minorHAnsi" w:hAnsiTheme="minorHAnsi" w:cstheme="minorHAnsi"/>
          <w:sz w:val="22"/>
          <w:szCs w:val="22"/>
        </w:rPr>
      </w:pPr>
      <w:r w:rsidRPr="00957AB8">
        <w:rPr>
          <w:rStyle w:val="Pogrubienie"/>
          <w:rFonts w:asciiTheme="minorHAnsi" w:hAnsiTheme="minorHAnsi" w:cstheme="minorHAnsi"/>
          <w:sz w:val="22"/>
          <w:szCs w:val="22"/>
        </w:rPr>
        <w:t xml:space="preserve">E — </w:t>
      </w:r>
      <w:r w:rsidRPr="00957AB8">
        <w:rPr>
          <w:rFonts w:asciiTheme="minorHAnsi" w:hAnsiTheme="minorHAnsi" w:cstheme="minorHAnsi"/>
          <w:sz w:val="22"/>
          <w:szCs w:val="22"/>
        </w:rPr>
        <w:t>trwale i całkowicie niezdolny do czynnej służby wojskowej</w:t>
      </w:r>
      <w:r w:rsidR="002E6C6B">
        <w:rPr>
          <w:rFonts w:asciiTheme="minorHAnsi" w:hAnsiTheme="minorHAnsi" w:cstheme="minorHAnsi"/>
          <w:sz w:val="22"/>
          <w:szCs w:val="22"/>
        </w:rPr>
        <w:t xml:space="preserve"> i służby w rezerwie,</w:t>
      </w:r>
      <w:r w:rsidRPr="00957AB8">
        <w:rPr>
          <w:rFonts w:asciiTheme="minorHAnsi" w:hAnsiTheme="minorHAnsi" w:cstheme="minorHAnsi"/>
          <w:sz w:val="22"/>
          <w:szCs w:val="22"/>
        </w:rPr>
        <w:t xml:space="preserve"> w czasie pokoju, oraz w razie ogłoszenia mobilizacji i w czasie wojny.</w:t>
      </w:r>
    </w:p>
    <w:p w:rsidR="003B443A" w:rsidRDefault="00E458E3" w:rsidP="006A554C">
      <w:pPr>
        <w:spacing w:before="120" w:after="240" w:line="300" w:lineRule="auto"/>
        <w:rPr>
          <w:rFonts w:asciiTheme="minorHAnsi" w:hAnsiTheme="minorHAnsi" w:cstheme="minorHAnsi"/>
          <w:b/>
          <w:spacing w:val="10"/>
          <w:sz w:val="22"/>
          <w:szCs w:val="22"/>
        </w:rPr>
      </w:pPr>
      <w:r w:rsidRPr="00957AB8">
        <w:rPr>
          <w:rFonts w:asciiTheme="minorHAnsi" w:hAnsiTheme="minorHAnsi" w:cstheme="minorHAnsi"/>
          <w:b/>
          <w:spacing w:val="10"/>
          <w:sz w:val="22"/>
          <w:szCs w:val="22"/>
        </w:rPr>
        <w:t xml:space="preserve">Ważna informacja: </w:t>
      </w:r>
    </w:p>
    <w:p w:rsidR="00E458E3" w:rsidRDefault="00E458E3" w:rsidP="006A554C">
      <w:pPr>
        <w:spacing w:before="120" w:after="240" w:line="300" w:lineRule="auto"/>
        <w:rPr>
          <w:rFonts w:asciiTheme="minorHAnsi" w:hAnsiTheme="minorHAnsi" w:cstheme="minorHAnsi"/>
          <w:sz w:val="22"/>
        </w:rPr>
      </w:pPr>
      <w:r w:rsidRPr="00957AB8">
        <w:rPr>
          <w:rFonts w:asciiTheme="minorHAnsi" w:hAnsiTheme="minorHAnsi" w:cstheme="minorHAnsi"/>
          <w:sz w:val="22"/>
        </w:rPr>
        <w:t xml:space="preserve">Jeżeli w czasie, kiedy zostajesz wezwany(a) do kwalifikacji wojskowej leczysz się, a Twój stan zdrowia może mieć wpływ na określenie zdolności do służby wojskowej, jesteś zobowiązany(a) przedstawić powiatowej komisji lekarskiej </w:t>
      </w:r>
      <w:r w:rsidRPr="00957AB8">
        <w:rPr>
          <w:rFonts w:asciiTheme="minorHAnsi" w:hAnsiTheme="minorHAnsi" w:cstheme="minorHAnsi"/>
          <w:b/>
          <w:sz w:val="22"/>
        </w:rPr>
        <w:t>posiadaną dokumentację medyczną</w:t>
      </w:r>
      <w:r w:rsidRPr="00957AB8">
        <w:rPr>
          <w:rFonts w:asciiTheme="minorHAnsi" w:hAnsiTheme="minorHAnsi" w:cstheme="minorHAnsi"/>
          <w:sz w:val="22"/>
        </w:rPr>
        <w:t>, w tym wyniki badań specjalistycznych.</w:t>
      </w:r>
    </w:p>
    <w:p w:rsidR="000D5FB2" w:rsidRDefault="000D5FB2" w:rsidP="006A554C">
      <w:pPr>
        <w:spacing w:before="120" w:after="240" w:line="300" w:lineRule="auto"/>
        <w:rPr>
          <w:rFonts w:asciiTheme="minorHAnsi" w:hAnsiTheme="minorHAnsi" w:cstheme="minorHAnsi"/>
          <w:sz w:val="22"/>
        </w:rPr>
      </w:pPr>
    </w:p>
    <w:p w:rsidR="000D5FB2" w:rsidRDefault="000D5FB2" w:rsidP="006A554C">
      <w:pPr>
        <w:spacing w:before="120" w:after="240" w:line="300" w:lineRule="auto"/>
        <w:rPr>
          <w:rFonts w:asciiTheme="minorHAnsi" w:hAnsiTheme="minorHAnsi" w:cstheme="minorHAnsi"/>
          <w:sz w:val="22"/>
        </w:rPr>
      </w:pPr>
    </w:p>
    <w:p w:rsidR="003B443A" w:rsidRPr="00D06A40" w:rsidRDefault="003B443A" w:rsidP="0071774E">
      <w:pPr>
        <w:spacing w:line="300" w:lineRule="auto"/>
        <w:jc w:val="both"/>
        <w:rPr>
          <w:rFonts w:ascii="Calibri" w:hAnsi="Calibri" w:cs="Calibri"/>
          <w:b/>
          <w:sz w:val="22"/>
          <w:szCs w:val="22"/>
        </w:rPr>
      </w:pPr>
      <w:r w:rsidRPr="00D06A40">
        <w:rPr>
          <w:rFonts w:ascii="Calibri" w:hAnsi="Calibri" w:cs="Calibri"/>
          <w:b/>
          <w:sz w:val="22"/>
          <w:szCs w:val="22"/>
        </w:rPr>
        <w:lastRenderedPageBreak/>
        <w:t>Z obowiązku osobistego stawiennictwa do kwalifikacji wojskowej można zwolnić osoby:</w:t>
      </w:r>
    </w:p>
    <w:p w:rsidR="003B443A" w:rsidRPr="000D5FB2" w:rsidRDefault="003B443A" w:rsidP="0071774E">
      <w:pPr>
        <w:spacing w:line="300" w:lineRule="auto"/>
        <w:rPr>
          <w:rFonts w:ascii="Calibri" w:hAnsi="Calibri" w:cs="Calibri"/>
          <w:iCs/>
          <w:sz w:val="22"/>
          <w:szCs w:val="22"/>
        </w:rPr>
      </w:pPr>
      <w:r w:rsidRPr="000D5FB2">
        <w:rPr>
          <w:rFonts w:ascii="Calibri" w:hAnsi="Calibri" w:cs="Calibri"/>
          <w:iCs/>
          <w:sz w:val="22"/>
          <w:szCs w:val="22"/>
        </w:rPr>
        <w:t>1) w stosunku do których orzeczono całkowitą niezdolność do pracy w gospodarstwie rolnym na podstawie ustawy z dnia 20 grudnia 1990 r. o ubezpieczeniu społecznym rolników,</w:t>
      </w:r>
    </w:p>
    <w:p w:rsidR="003B443A" w:rsidRPr="000D5FB2" w:rsidRDefault="003B443A" w:rsidP="0071774E">
      <w:pPr>
        <w:spacing w:line="300" w:lineRule="auto"/>
        <w:rPr>
          <w:rFonts w:ascii="Calibri" w:hAnsi="Calibri" w:cs="Calibri"/>
          <w:iCs/>
          <w:sz w:val="22"/>
          <w:szCs w:val="22"/>
        </w:rPr>
      </w:pPr>
      <w:r w:rsidRPr="000D5FB2">
        <w:rPr>
          <w:rFonts w:ascii="Calibri" w:hAnsi="Calibri" w:cs="Calibri"/>
          <w:iCs/>
          <w:sz w:val="22"/>
          <w:szCs w:val="22"/>
        </w:rPr>
        <w:t>2) całkowicie niezdolne do pracy oraz niezdolne do samodzielnej egzystencji lub uznane za całkowicie niezdolne do pracy na podstawie ustawy z dnia 17 grudnia 1998 r. o emeryturach i rentach z Funduszu Ubezpieczeń Społecznych,</w:t>
      </w:r>
    </w:p>
    <w:p w:rsidR="003B443A" w:rsidRPr="000D5FB2" w:rsidRDefault="003B443A" w:rsidP="0071774E">
      <w:pPr>
        <w:spacing w:line="300" w:lineRule="auto"/>
        <w:rPr>
          <w:rFonts w:ascii="Calibri" w:hAnsi="Calibri" w:cs="Calibri"/>
          <w:i/>
          <w:iCs/>
          <w:sz w:val="22"/>
          <w:szCs w:val="22"/>
        </w:rPr>
      </w:pPr>
      <w:r w:rsidRPr="000D5FB2">
        <w:rPr>
          <w:rFonts w:ascii="Calibri" w:hAnsi="Calibri" w:cs="Calibri"/>
          <w:iCs/>
          <w:sz w:val="22"/>
          <w:szCs w:val="22"/>
        </w:rPr>
        <w:t>3) zaliczone do osób o znacznym stopniu niepełnosprawności albo o umiarkowanym stopniu niepełnosprawności w rozumieniu przepisów ustawy z dnia 27 sierpnia 1997 r. o rehabilitacji zawodowej i społecznej oraz zatrudnianiu osób niepełnosprawnych</w:t>
      </w:r>
      <w:r w:rsidRPr="000D5FB2">
        <w:rPr>
          <w:rFonts w:ascii="Calibri" w:hAnsi="Calibri" w:cs="Calibri"/>
          <w:iCs/>
          <w:sz w:val="22"/>
          <w:szCs w:val="22"/>
        </w:rPr>
        <w:br/>
        <w:t>– jeżeli skutecznie doręczą</w:t>
      </w:r>
      <w:r w:rsidR="0071774E" w:rsidRPr="000D5FB2">
        <w:rPr>
          <w:rFonts w:ascii="Calibri" w:hAnsi="Calibri" w:cs="Calibri"/>
          <w:iCs/>
          <w:sz w:val="22"/>
          <w:szCs w:val="22"/>
        </w:rPr>
        <w:t xml:space="preserve"> Prezydentowi m.st. Warszawy</w:t>
      </w:r>
      <w:r w:rsidRPr="000D5FB2">
        <w:rPr>
          <w:rFonts w:ascii="Calibri" w:hAnsi="Calibri" w:cs="Calibri"/>
          <w:iCs/>
          <w:sz w:val="22"/>
          <w:szCs w:val="22"/>
        </w:rPr>
        <w:t xml:space="preserve"> orzeczenie albo wypis z treści orzeczenia stwierdzającego tę niezdolność lub niepełnosprawność, na podstawie którego można określić zdolność tych osób do czynnej służby wojskowej, oraz poinformują szefa wojskowego centrum rekrutacji na piśmie albo za pomocą środków komunikacji elektronicznej w rozumieniu</w:t>
      </w:r>
      <w:r w:rsidRPr="000D5FB2">
        <w:rPr>
          <w:rFonts w:ascii="Calibri" w:hAnsi="Calibri" w:cs="Calibri"/>
          <w:b/>
          <w:bCs/>
          <w:iCs/>
          <w:sz w:val="22"/>
          <w:szCs w:val="22"/>
        </w:rPr>
        <w:t xml:space="preserve"> </w:t>
      </w:r>
      <w:r w:rsidRPr="000D5FB2">
        <w:rPr>
          <w:rFonts w:ascii="Calibri" w:hAnsi="Calibri" w:cs="Calibri"/>
          <w:bCs/>
          <w:iCs/>
          <w:sz w:val="22"/>
          <w:szCs w:val="22"/>
        </w:rPr>
        <w:t>art. 2</w:t>
      </w:r>
      <w:r w:rsidRPr="000D5FB2">
        <w:rPr>
          <w:rFonts w:ascii="Calibri" w:hAnsi="Calibri" w:cs="Calibri"/>
          <w:iCs/>
          <w:sz w:val="22"/>
          <w:szCs w:val="22"/>
        </w:rPr>
        <w:t xml:space="preserve"> pkt 5 ustawy z dnia 18 lipca 2002 r. o świadczeniu usług drogą elektroniczną o tym doręczeniu.</w:t>
      </w:r>
    </w:p>
    <w:p w:rsidR="003B443A" w:rsidRPr="009A3551" w:rsidRDefault="003B443A" w:rsidP="003B443A">
      <w:pPr>
        <w:ind w:firstLine="708"/>
        <w:jc w:val="both"/>
        <w:rPr>
          <w:rFonts w:ascii="Calibri" w:hAnsi="Calibri" w:cs="Calibri"/>
          <w:i/>
          <w:sz w:val="22"/>
          <w:szCs w:val="21"/>
        </w:rPr>
      </w:pPr>
    </w:p>
    <w:p w:rsidR="00F33767" w:rsidRDefault="00E458E3" w:rsidP="006A554C">
      <w:pPr>
        <w:spacing w:before="120" w:after="240" w:line="300" w:lineRule="auto"/>
        <w:rPr>
          <w:rFonts w:asciiTheme="minorHAnsi" w:hAnsiTheme="minorHAnsi" w:cstheme="minorHAnsi"/>
          <w:sz w:val="22"/>
        </w:rPr>
      </w:pPr>
      <w:r w:rsidRPr="00957AB8">
        <w:rPr>
          <w:rFonts w:asciiTheme="minorHAnsi" w:hAnsiTheme="minorHAnsi" w:cstheme="minorHAnsi"/>
          <w:sz w:val="22"/>
        </w:rPr>
        <w:t xml:space="preserve">Należy pamiętać o zabraniu ze sobą i przedstawieniu komisji </w:t>
      </w:r>
      <w:r w:rsidRPr="00957AB8">
        <w:rPr>
          <w:rFonts w:asciiTheme="minorHAnsi" w:hAnsiTheme="minorHAnsi" w:cstheme="minorHAnsi"/>
          <w:b/>
          <w:sz w:val="22"/>
        </w:rPr>
        <w:t>wszelkiej dokumentacji medycznej</w:t>
      </w:r>
      <w:r w:rsidR="00D44370">
        <w:rPr>
          <w:rFonts w:asciiTheme="minorHAnsi" w:hAnsiTheme="minorHAnsi" w:cstheme="minorHAnsi"/>
          <w:b/>
          <w:sz w:val="22"/>
        </w:rPr>
        <w:t xml:space="preserve"> </w:t>
      </w:r>
      <w:r w:rsidRPr="00957AB8">
        <w:rPr>
          <w:rFonts w:asciiTheme="minorHAnsi" w:hAnsiTheme="minorHAnsi" w:cstheme="minorHAnsi"/>
          <w:sz w:val="22"/>
        </w:rPr>
        <w:t xml:space="preserve"> którą dysponujecie, ponieważ powiatowa komisja lekarska określa kategorię zdrowia na podstawie przeprowadzonych przez siebie badań lekarskich oraz dokumentacji dostarczonej przez zainteresowanego(ą).</w:t>
      </w:r>
    </w:p>
    <w:p w:rsidR="00E458E3" w:rsidRPr="00957AB8" w:rsidRDefault="00E458E3" w:rsidP="0097096E">
      <w:pPr>
        <w:pStyle w:val="Akapitzlist"/>
        <w:numPr>
          <w:ilvl w:val="0"/>
          <w:numId w:val="22"/>
        </w:numPr>
        <w:spacing w:after="240" w:line="300" w:lineRule="auto"/>
        <w:ind w:left="284" w:hanging="284"/>
        <w:outlineLvl w:val="1"/>
        <w:rPr>
          <w:rFonts w:asciiTheme="minorHAnsi" w:hAnsiTheme="minorHAnsi" w:cstheme="minorHAnsi"/>
          <w:b/>
          <w:sz w:val="28"/>
        </w:rPr>
      </w:pPr>
      <w:r w:rsidRPr="00957AB8">
        <w:rPr>
          <w:rFonts w:asciiTheme="minorHAnsi" w:hAnsiTheme="minorHAnsi" w:cstheme="minorHAnsi"/>
          <w:b/>
          <w:sz w:val="28"/>
        </w:rPr>
        <w:t>Co oznaczają kategorie zdrowia?</w:t>
      </w:r>
    </w:p>
    <w:p w:rsidR="00E458E3" w:rsidRPr="00957AB8" w:rsidRDefault="00E458E3" w:rsidP="006A554C">
      <w:pPr>
        <w:spacing w:before="60" w:after="240" w:line="300" w:lineRule="auto"/>
        <w:rPr>
          <w:rFonts w:asciiTheme="minorHAnsi" w:hAnsiTheme="minorHAnsi" w:cstheme="minorHAnsi"/>
          <w:sz w:val="22"/>
          <w:szCs w:val="22"/>
        </w:rPr>
      </w:pPr>
      <w:r w:rsidRPr="00957AB8">
        <w:rPr>
          <w:rFonts w:asciiTheme="minorHAnsi" w:hAnsiTheme="minorHAnsi" w:cstheme="minorHAnsi"/>
          <w:sz w:val="22"/>
          <w:szCs w:val="22"/>
        </w:rPr>
        <w:t>Jeśli orzeczono kategorię „</w:t>
      </w:r>
      <w:r w:rsidRPr="00957AB8">
        <w:rPr>
          <w:rFonts w:asciiTheme="minorHAnsi" w:hAnsiTheme="minorHAnsi" w:cstheme="minorHAnsi"/>
          <w:b/>
          <w:sz w:val="22"/>
          <w:szCs w:val="22"/>
        </w:rPr>
        <w:t>A</w:t>
      </w:r>
      <w:r w:rsidRPr="00957AB8">
        <w:rPr>
          <w:rFonts w:asciiTheme="minorHAnsi" w:hAnsiTheme="minorHAnsi" w:cstheme="minorHAnsi"/>
          <w:sz w:val="22"/>
          <w:szCs w:val="22"/>
        </w:rPr>
        <w:t>” lub „</w:t>
      </w:r>
      <w:r w:rsidRPr="00957AB8">
        <w:rPr>
          <w:rFonts w:asciiTheme="minorHAnsi" w:hAnsiTheme="minorHAnsi" w:cstheme="minorHAnsi"/>
          <w:b/>
          <w:sz w:val="22"/>
          <w:szCs w:val="22"/>
        </w:rPr>
        <w:t>D</w:t>
      </w:r>
      <w:r w:rsidRPr="00957AB8">
        <w:rPr>
          <w:rFonts w:asciiTheme="minorHAnsi" w:hAnsiTheme="minorHAnsi" w:cstheme="minorHAnsi"/>
          <w:sz w:val="22"/>
          <w:szCs w:val="22"/>
        </w:rPr>
        <w:t>” zdolności do czynnej służby wojskowej - po 14 dniach od dnia otrzymania orzeczenia powiatowej komisji lekarskiej (kiedy orzeczenie to stanie się prawomocne), kwalifikowany(a) zostanie przeniesiony(a) do rezerwy, co oznacza, że został uregulowany stosunek do służby wojskowej.</w:t>
      </w:r>
    </w:p>
    <w:p w:rsidR="00E458E3" w:rsidRPr="00957AB8" w:rsidRDefault="00E458E3" w:rsidP="006A554C">
      <w:pPr>
        <w:spacing w:before="60" w:after="240" w:line="300" w:lineRule="auto"/>
        <w:rPr>
          <w:rFonts w:asciiTheme="minorHAnsi" w:hAnsiTheme="minorHAnsi" w:cstheme="minorHAnsi"/>
          <w:sz w:val="22"/>
          <w:szCs w:val="22"/>
        </w:rPr>
      </w:pPr>
      <w:r w:rsidRPr="00957AB8">
        <w:rPr>
          <w:rFonts w:asciiTheme="minorHAnsi" w:hAnsiTheme="minorHAnsi" w:cstheme="minorHAnsi"/>
          <w:sz w:val="22"/>
          <w:szCs w:val="22"/>
        </w:rPr>
        <w:t>Z orzeczeniem kategorii zdolności „</w:t>
      </w:r>
      <w:r w:rsidRPr="00957AB8">
        <w:rPr>
          <w:rFonts w:asciiTheme="minorHAnsi" w:hAnsiTheme="minorHAnsi" w:cstheme="minorHAnsi"/>
          <w:b/>
          <w:sz w:val="22"/>
          <w:szCs w:val="22"/>
        </w:rPr>
        <w:t>A</w:t>
      </w:r>
      <w:r w:rsidRPr="00957AB8">
        <w:rPr>
          <w:rFonts w:asciiTheme="minorHAnsi" w:hAnsiTheme="minorHAnsi" w:cstheme="minorHAnsi"/>
          <w:sz w:val="22"/>
          <w:szCs w:val="22"/>
        </w:rPr>
        <w:t>”, ewentualne powołanie do służby wojskowej, w czasie pokoju, może nastąpić tylko w trybie ochotniczym, na własny wniosek.</w:t>
      </w:r>
    </w:p>
    <w:p w:rsidR="00E458E3" w:rsidRPr="00957AB8" w:rsidRDefault="00E458E3" w:rsidP="006A554C">
      <w:pPr>
        <w:spacing w:before="60" w:after="240" w:line="300" w:lineRule="auto"/>
        <w:rPr>
          <w:rFonts w:asciiTheme="minorHAnsi" w:hAnsiTheme="minorHAnsi" w:cstheme="minorHAnsi"/>
          <w:sz w:val="22"/>
          <w:szCs w:val="22"/>
        </w:rPr>
      </w:pPr>
      <w:r w:rsidRPr="00957AB8">
        <w:rPr>
          <w:rFonts w:asciiTheme="minorHAnsi" w:hAnsiTheme="minorHAnsi" w:cstheme="minorHAnsi"/>
          <w:sz w:val="22"/>
          <w:szCs w:val="22"/>
        </w:rPr>
        <w:t>Orzeczenie kategorii „</w:t>
      </w:r>
      <w:r w:rsidRPr="00957AB8">
        <w:rPr>
          <w:rFonts w:asciiTheme="minorHAnsi" w:hAnsiTheme="minorHAnsi" w:cstheme="minorHAnsi"/>
          <w:b/>
          <w:sz w:val="22"/>
          <w:szCs w:val="22"/>
        </w:rPr>
        <w:t>D</w:t>
      </w:r>
      <w:r w:rsidRPr="00957AB8">
        <w:rPr>
          <w:rFonts w:asciiTheme="minorHAnsi" w:hAnsiTheme="minorHAnsi" w:cstheme="minorHAnsi"/>
          <w:sz w:val="22"/>
          <w:szCs w:val="22"/>
        </w:rPr>
        <w:t>” uprawnia do służby na niektórych stanowiskach przewidzianych dla terytorialnej służby wojskowej –w dalszym ciągu tylko trybie ochotniczym, na własny wniosek.</w:t>
      </w:r>
    </w:p>
    <w:p w:rsidR="00E458E3" w:rsidRPr="00957AB8" w:rsidRDefault="00E458E3" w:rsidP="006A554C">
      <w:pPr>
        <w:spacing w:before="60" w:after="240" w:line="300" w:lineRule="auto"/>
        <w:rPr>
          <w:rFonts w:asciiTheme="minorHAnsi" w:hAnsiTheme="minorHAnsi" w:cstheme="minorHAnsi"/>
          <w:sz w:val="22"/>
          <w:szCs w:val="22"/>
        </w:rPr>
      </w:pPr>
      <w:r w:rsidRPr="00957AB8">
        <w:rPr>
          <w:rFonts w:asciiTheme="minorHAnsi" w:hAnsiTheme="minorHAnsi" w:cstheme="minorHAnsi"/>
          <w:sz w:val="22"/>
          <w:szCs w:val="22"/>
        </w:rPr>
        <w:t xml:space="preserve">Jeśli orzeczono </w:t>
      </w:r>
      <w:r w:rsidRPr="00957AB8">
        <w:rPr>
          <w:rFonts w:asciiTheme="minorHAnsi" w:hAnsiTheme="minorHAnsi" w:cstheme="minorHAnsi"/>
          <w:bCs/>
        </w:rPr>
        <w:t>kategorię zdolności „</w:t>
      </w:r>
      <w:r w:rsidRPr="00957AB8">
        <w:rPr>
          <w:rFonts w:asciiTheme="minorHAnsi" w:hAnsiTheme="minorHAnsi" w:cstheme="minorHAnsi"/>
          <w:b/>
          <w:bCs/>
        </w:rPr>
        <w:t>B</w:t>
      </w:r>
      <w:r w:rsidRPr="00957AB8">
        <w:rPr>
          <w:rFonts w:asciiTheme="minorHAnsi" w:hAnsiTheme="minorHAnsi" w:cstheme="minorHAnsi"/>
          <w:bCs/>
        </w:rPr>
        <w:t>”</w:t>
      </w:r>
      <w:r w:rsidRPr="00957AB8">
        <w:rPr>
          <w:rFonts w:asciiTheme="minorHAnsi" w:hAnsiTheme="minorHAnsi" w:cstheme="minorHAnsi"/>
          <w:sz w:val="22"/>
          <w:szCs w:val="22"/>
        </w:rPr>
        <w:t xml:space="preserve"> (czasowo niezdolny do pełnienia czynnej służby wojskowej) kwalifikowany(a) nie zostanie przeniesiony(a) do rezerwy, ale wezwany(a) na kolejną kwalifikację wojskową po upływie okresu niezdolności, w celu powtórnego przeprowadzenia badań i wydania aktualnego orzeczenia.</w:t>
      </w:r>
    </w:p>
    <w:p w:rsidR="00E458E3" w:rsidRDefault="00E458E3" w:rsidP="006A554C">
      <w:pPr>
        <w:spacing w:before="120" w:after="240" w:line="300" w:lineRule="auto"/>
        <w:rPr>
          <w:rFonts w:asciiTheme="minorHAnsi" w:hAnsiTheme="minorHAnsi" w:cstheme="minorHAnsi"/>
          <w:sz w:val="22"/>
          <w:szCs w:val="22"/>
        </w:rPr>
      </w:pPr>
      <w:r w:rsidRPr="00957AB8">
        <w:rPr>
          <w:rFonts w:asciiTheme="minorHAnsi" w:hAnsiTheme="minorHAnsi" w:cstheme="minorHAnsi"/>
          <w:sz w:val="22"/>
          <w:szCs w:val="22"/>
        </w:rPr>
        <w:t xml:space="preserve">Osoba z orzeczoną </w:t>
      </w:r>
      <w:r w:rsidRPr="00957AB8">
        <w:rPr>
          <w:rFonts w:asciiTheme="minorHAnsi" w:hAnsiTheme="minorHAnsi" w:cstheme="minorHAnsi"/>
          <w:bCs/>
        </w:rPr>
        <w:t>kategorią zdolności „</w:t>
      </w:r>
      <w:r w:rsidRPr="00957AB8">
        <w:rPr>
          <w:rFonts w:asciiTheme="minorHAnsi" w:hAnsiTheme="minorHAnsi" w:cstheme="minorHAnsi"/>
          <w:b/>
          <w:bCs/>
        </w:rPr>
        <w:t>E</w:t>
      </w:r>
      <w:r w:rsidRPr="00957AB8">
        <w:rPr>
          <w:rFonts w:asciiTheme="minorHAnsi" w:hAnsiTheme="minorHAnsi" w:cstheme="minorHAnsi"/>
          <w:bCs/>
        </w:rPr>
        <w:t>”</w:t>
      </w:r>
      <w:r w:rsidRPr="00957AB8">
        <w:rPr>
          <w:rFonts w:asciiTheme="minorHAnsi" w:hAnsiTheme="minorHAnsi" w:cstheme="minorHAnsi"/>
          <w:sz w:val="22"/>
          <w:szCs w:val="22"/>
        </w:rPr>
        <w:t xml:space="preserve"> (trwale i całkowicie niezdolna do czynnej służby wojskowej w czasie pokoju, ogłoszenia mobilizacji i w czasie wojny) - po uprawomocnieniu się orzeczenia zostanie skreślona z ewidencji wojskowej i nie będzie podlegała obowiązkowi służby wojskowej.</w:t>
      </w:r>
    </w:p>
    <w:p w:rsidR="000D5FB2" w:rsidRDefault="000D5FB2" w:rsidP="006A554C">
      <w:pPr>
        <w:spacing w:before="120" w:after="240" w:line="300" w:lineRule="auto"/>
        <w:rPr>
          <w:rFonts w:asciiTheme="minorHAnsi" w:hAnsiTheme="minorHAnsi" w:cstheme="minorHAnsi"/>
          <w:sz w:val="22"/>
          <w:szCs w:val="22"/>
        </w:rPr>
      </w:pPr>
    </w:p>
    <w:p w:rsidR="000D5FB2" w:rsidRDefault="000D5FB2" w:rsidP="006A554C">
      <w:pPr>
        <w:spacing w:before="120" w:after="240" w:line="300" w:lineRule="auto"/>
        <w:rPr>
          <w:rFonts w:asciiTheme="minorHAnsi" w:hAnsiTheme="minorHAnsi" w:cstheme="minorHAnsi"/>
          <w:sz w:val="22"/>
          <w:szCs w:val="22"/>
        </w:rPr>
      </w:pPr>
    </w:p>
    <w:p w:rsidR="000D5FB2" w:rsidRPr="00957AB8" w:rsidRDefault="000D5FB2" w:rsidP="006A554C">
      <w:pPr>
        <w:spacing w:before="120" w:after="240" w:line="300" w:lineRule="auto"/>
        <w:rPr>
          <w:rFonts w:asciiTheme="minorHAnsi" w:hAnsiTheme="minorHAnsi" w:cstheme="minorHAnsi"/>
          <w:sz w:val="22"/>
          <w:szCs w:val="22"/>
        </w:rPr>
      </w:pPr>
    </w:p>
    <w:p w:rsidR="00E458E3" w:rsidRPr="00957AB8" w:rsidRDefault="00E458E3" w:rsidP="0097096E">
      <w:pPr>
        <w:pStyle w:val="Akapitzlist"/>
        <w:numPr>
          <w:ilvl w:val="0"/>
          <w:numId w:val="22"/>
        </w:numPr>
        <w:spacing w:after="240" w:line="300" w:lineRule="auto"/>
        <w:ind w:left="284" w:hanging="284"/>
        <w:outlineLvl w:val="1"/>
        <w:rPr>
          <w:rFonts w:asciiTheme="minorHAnsi" w:hAnsiTheme="minorHAnsi" w:cstheme="minorHAnsi"/>
          <w:b/>
          <w:sz w:val="28"/>
        </w:rPr>
      </w:pPr>
      <w:r w:rsidRPr="00957AB8">
        <w:rPr>
          <w:rFonts w:asciiTheme="minorHAnsi" w:hAnsiTheme="minorHAnsi" w:cstheme="minorHAnsi"/>
          <w:b/>
          <w:sz w:val="28"/>
        </w:rPr>
        <w:lastRenderedPageBreak/>
        <w:t>Kiedy, gdzie i z czym należy zgłosić się do kwalifikacji wojskowej?</w:t>
      </w:r>
    </w:p>
    <w:p w:rsidR="00E458E3" w:rsidRPr="000D5FB2" w:rsidRDefault="00E458E3" w:rsidP="006A554C">
      <w:pPr>
        <w:spacing w:before="120" w:after="240" w:line="300" w:lineRule="auto"/>
        <w:rPr>
          <w:rFonts w:asciiTheme="minorHAnsi" w:hAnsiTheme="minorHAnsi" w:cstheme="minorHAnsi"/>
          <w:sz w:val="22"/>
          <w:szCs w:val="22"/>
        </w:rPr>
      </w:pPr>
      <w:r w:rsidRPr="000D5FB2">
        <w:rPr>
          <w:rFonts w:asciiTheme="minorHAnsi" w:hAnsiTheme="minorHAnsi" w:cstheme="minorHAnsi"/>
          <w:sz w:val="22"/>
          <w:szCs w:val="22"/>
        </w:rPr>
        <w:t>Na terenie m.st. Warszawy</w:t>
      </w:r>
      <w:r w:rsidR="00E221AE" w:rsidRPr="000D5FB2">
        <w:rPr>
          <w:rFonts w:asciiTheme="minorHAnsi" w:hAnsiTheme="minorHAnsi" w:cstheme="minorHAnsi"/>
          <w:sz w:val="22"/>
          <w:szCs w:val="22"/>
        </w:rPr>
        <w:t xml:space="preserve"> </w:t>
      </w:r>
      <w:r w:rsidRPr="000D5FB2">
        <w:rPr>
          <w:rFonts w:asciiTheme="minorHAnsi" w:hAnsiTheme="minorHAnsi" w:cstheme="minorHAnsi"/>
          <w:sz w:val="22"/>
          <w:szCs w:val="22"/>
        </w:rPr>
        <w:t xml:space="preserve"> </w:t>
      </w:r>
      <w:r w:rsidR="00E221AE" w:rsidRPr="000D5FB2">
        <w:rPr>
          <w:rFonts w:asciiTheme="minorHAnsi" w:hAnsiTheme="minorHAnsi" w:cstheme="minorHAnsi"/>
          <w:sz w:val="22"/>
          <w:szCs w:val="22"/>
        </w:rPr>
        <w:t>od</w:t>
      </w:r>
      <w:r w:rsidRPr="000D5FB2">
        <w:rPr>
          <w:rFonts w:asciiTheme="minorHAnsi" w:hAnsiTheme="minorHAnsi" w:cstheme="minorHAnsi"/>
          <w:sz w:val="22"/>
          <w:szCs w:val="22"/>
        </w:rPr>
        <w:t xml:space="preserve"> </w:t>
      </w:r>
      <w:r w:rsidR="00D06A40">
        <w:rPr>
          <w:rFonts w:asciiTheme="minorHAnsi" w:hAnsiTheme="minorHAnsi" w:cstheme="minorHAnsi"/>
          <w:b/>
          <w:sz w:val="22"/>
          <w:szCs w:val="22"/>
        </w:rPr>
        <w:t>3</w:t>
      </w:r>
      <w:r w:rsidR="006A554C" w:rsidRPr="000D5FB2">
        <w:rPr>
          <w:rFonts w:asciiTheme="minorHAnsi" w:hAnsiTheme="minorHAnsi" w:cstheme="minorHAnsi"/>
          <w:b/>
          <w:sz w:val="22"/>
          <w:szCs w:val="22"/>
        </w:rPr>
        <w:t xml:space="preserve"> </w:t>
      </w:r>
      <w:r w:rsidR="00F33767" w:rsidRPr="000D5FB2">
        <w:rPr>
          <w:rFonts w:asciiTheme="minorHAnsi" w:hAnsiTheme="minorHAnsi" w:cstheme="minorHAnsi"/>
          <w:b/>
          <w:sz w:val="22"/>
          <w:szCs w:val="22"/>
        </w:rPr>
        <w:t>lutego</w:t>
      </w:r>
      <w:r w:rsidRPr="000D5FB2">
        <w:rPr>
          <w:rFonts w:asciiTheme="minorHAnsi" w:hAnsiTheme="minorHAnsi" w:cstheme="minorHAnsi"/>
          <w:sz w:val="22"/>
          <w:szCs w:val="22"/>
        </w:rPr>
        <w:t xml:space="preserve"> </w:t>
      </w:r>
      <w:r w:rsidRPr="000D5FB2">
        <w:rPr>
          <w:rFonts w:asciiTheme="minorHAnsi" w:hAnsiTheme="minorHAnsi" w:cstheme="minorHAnsi"/>
          <w:b/>
          <w:sz w:val="22"/>
          <w:szCs w:val="22"/>
        </w:rPr>
        <w:t xml:space="preserve">do </w:t>
      </w:r>
      <w:r w:rsidR="00D06A40">
        <w:rPr>
          <w:rFonts w:asciiTheme="minorHAnsi" w:hAnsiTheme="minorHAnsi" w:cstheme="minorHAnsi"/>
          <w:b/>
          <w:sz w:val="22"/>
          <w:szCs w:val="22"/>
        </w:rPr>
        <w:t>30</w:t>
      </w:r>
      <w:r w:rsidR="006A554C" w:rsidRPr="000D5FB2">
        <w:rPr>
          <w:rFonts w:asciiTheme="minorHAnsi" w:hAnsiTheme="minorHAnsi" w:cstheme="minorHAnsi"/>
          <w:b/>
          <w:sz w:val="22"/>
          <w:szCs w:val="22"/>
        </w:rPr>
        <w:t xml:space="preserve"> </w:t>
      </w:r>
      <w:r w:rsidR="00F33767" w:rsidRPr="000D5FB2">
        <w:rPr>
          <w:rFonts w:asciiTheme="minorHAnsi" w:hAnsiTheme="minorHAnsi" w:cstheme="minorHAnsi"/>
          <w:b/>
          <w:sz w:val="22"/>
          <w:szCs w:val="22"/>
        </w:rPr>
        <w:t>kwietni</w:t>
      </w:r>
      <w:r w:rsidR="00A344A2">
        <w:rPr>
          <w:rFonts w:asciiTheme="minorHAnsi" w:hAnsiTheme="minorHAnsi" w:cstheme="minorHAnsi"/>
          <w:b/>
          <w:sz w:val="22"/>
          <w:szCs w:val="22"/>
        </w:rPr>
        <w:t>a</w:t>
      </w:r>
      <w:r w:rsidR="006A554C" w:rsidRPr="000D5FB2">
        <w:rPr>
          <w:rFonts w:asciiTheme="minorHAnsi" w:hAnsiTheme="minorHAnsi" w:cstheme="minorHAnsi"/>
          <w:b/>
          <w:sz w:val="22"/>
          <w:szCs w:val="22"/>
        </w:rPr>
        <w:t xml:space="preserve"> </w:t>
      </w:r>
      <w:r w:rsidR="00E221AE" w:rsidRPr="000D5FB2">
        <w:rPr>
          <w:rFonts w:asciiTheme="minorHAnsi" w:hAnsiTheme="minorHAnsi" w:cstheme="minorHAnsi"/>
          <w:sz w:val="22"/>
          <w:szCs w:val="22"/>
        </w:rPr>
        <w:t xml:space="preserve">funkcjonować będzie </w:t>
      </w:r>
      <w:r w:rsidR="00F33767" w:rsidRPr="000D5FB2">
        <w:rPr>
          <w:rFonts w:asciiTheme="minorHAnsi" w:hAnsiTheme="minorHAnsi" w:cstheme="minorHAnsi"/>
          <w:sz w:val="22"/>
          <w:szCs w:val="22"/>
        </w:rPr>
        <w:t>6</w:t>
      </w:r>
      <w:r w:rsidRPr="000D5FB2">
        <w:rPr>
          <w:rFonts w:asciiTheme="minorHAnsi" w:hAnsiTheme="minorHAnsi" w:cstheme="minorHAnsi"/>
          <w:sz w:val="22"/>
          <w:szCs w:val="22"/>
        </w:rPr>
        <w:t xml:space="preserve"> powiatowych komisji lekarskich:</w:t>
      </w:r>
    </w:p>
    <w:p w:rsidR="003D70BD" w:rsidRPr="00E221AE" w:rsidRDefault="003D70BD" w:rsidP="00E221AE">
      <w:pPr>
        <w:pStyle w:val="Akapitzlist"/>
        <w:numPr>
          <w:ilvl w:val="0"/>
          <w:numId w:val="24"/>
        </w:numPr>
        <w:spacing w:after="240" w:line="300" w:lineRule="auto"/>
        <w:ind w:left="714" w:hanging="357"/>
        <w:contextualSpacing w:val="0"/>
        <w:rPr>
          <w:rFonts w:asciiTheme="minorHAnsi" w:hAnsiTheme="minorHAnsi" w:cstheme="minorHAnsi"/>
          <w:sz w:val="22"/>
          <w:szCs w:val="22"/>
        </w:rPr>
      </w:pPr>
      <w:r w:rsidRPr="00E221AE">
        <w:rPr>
          <w:rFonts w:asciiTheme="minorHAnsi" w:hAnsiTheme="minorHAnsi" w:cstheme="minorHAnsi"/>
          <w:b/>
          <w:sz w:val="22"/>
          <w:szCs w:val="22"/>
        </w:rPr>
        <w:t>Powiatowa Komisja Lekarska Nr 1</w:t>
      </w:r>
      <w:r w:rsidRPr="00E221AE">
        <w:rPr>
          <w:rFonts w:asciiTheme="minorHAnsi" w:hAnsiTheme="minorHAnsi" w:cstheme="minorHAnsi"/>
          <w:sz w:val="22"/>
          <w:szCs w:val="22"/>
        </w:rPr>
        <w:t xml:space="preserve"> dla dzielnic: Bielany, Bemowo i Wol</w:t>
      </w:r>
      <w:r w:rsidR="008C7CBD" w:rsidRPr="00E221AE">
        <w:rPr>
          <w:rFonts w:asciiTheme="minorHAnsi" w:hAnsiTheme="minorHAnsi" w:cstheme="minorHAnsi"/>
          <w:sz w:val="22"/>
          <w:szCs w:val="22"/>
        </w:rPr>
        <w:t>a z siedzibą w dzielnicy Bielany przy ul. Pabla Nerudy 1</w:t>
      </w:r>
      <w:r w:rsidRPr="00E221AE">
        <w:rPr>
          <w:rFonts w:asciiTheme="minorHAnsi" w:hAnsiTheme="minorHAnsi" w:cstheme="minorHAnsi"/>
          <w:sz w:val="22"/>
          <w:szCs w:val="22"/>
        </w:rPr>
        <w:t xml:space="preserve"> </w:t>
      </w:r>
      <w:r w:rsidR="008C7CBD" w:rsidRPr="00E221AE">
        <w:rPr>
          <w:rFonts w:asciiTheme="minorHAnsi" w:hAnsiTheme="minorHAnsi" w:cstheme="minorHAnsi"/>
          <w:sz w:val="22"/>
          <w:szCs w:val="22"/>
        </w:rPr>
        <w:t>(</w:t>
      </w:r>
      <w:r w:rsidRPr="00E221AE">
        <w:rPr>
          <w:rFonts w:asciiTheme="minorHAnsi" w:hAnsiTheme="minorHAnsi" w:cstheme="minorHAnsi"/>
          <w:sz w:val="22"/>
          <w:szCs w:val="22"/>
        </w:rPr>
        <w:t>klub osiedlowy WSB-M „Chomiczówka”</w:t>
      </w:r>
      <w:r w:rsidR="008C7CBD" w:rsidRPr="00E221AE">
        <w:rPr>
          <w:rFonts w:asciiTheme="minorHAnsi" w:hAnsiTheme="minorHAnsi" w:cstheme="minorHAnsi"/>
          <w:sz w:val="22"/>
          <w:szCs w:val="22"/>
        </w:rPr>
        <w:t xml:space="preserve">), tel. </w:t>
      </w:r>
      <w:r w:rsidR="008C7CBD" w:rsidRPr="00E221AE">
        <w:rPr>
          <w:rFonts w:asciiTheme="minorHAnsi" w:hAnsiTheme="minorHAnsi" w:cstheme="minorHAnsi"/>
          <w:b/>
          <w:sz w:val="22"/>
          <w:szCs w:val="22"/>
        </w:rPr>
        <w:t>519 047 303</w:t>
      </w:r>
      <w:r w:rsidR="008C7CBD" w:rsidRPr="00E221AE">
        <w:rPr>
          <w:rFonts w:asciiTheme="minorHAnsi" w:hAnsiTheme="minorHAnsi" w:cstheme="minorHAnsi"/>
          <w:sz w:val="22"/>
          <w:szCs w:val="22"/>
        </w:rPr>
        <w:t xml:space="preserve">. </w:t>
      </w:r>
      <w:r w:rsidR="000D5FB2">
        <w:rPr>
          <w:rFonts w:asciiTheme="minorHAnsi" w:hAnsiTheme="minorHAnsi" w:cstheme="minorHAnsi"/>
          <w:sz w:val="22"/>
          <w:szCs w:val="22"/>
        </w:rPr>
        <w:br/>
      </w:r>
      <w:r w:rsidR="008C7CBD" w:rsidRPr="00E221AE">
        <w:rPr>
          <w:rFonts w:asciiTheme="minorHAnsi" w:hAnsiTheme="minorHAnsi" w:cstheme="minorHAnsi"/>
          <w:sz w:val="22"/>
          <w:szCs w:val="22"/>
        </w:rPr>
        <w:t xml:space="preserve">Termin </w:t>
      </w:r>
      <w:r w:rsidRPr="00E221AE">
        <w:rPr>
          <w:rFonts w:asciiTheme="minorHAnsi" w:hAnsiTheme="minorHAnsi" w:cstheme="minorHAnsi"/>
          <w:sz w:val="22"/>
          <w:szCs w:val="22"/>
        </w:rPr>
        <w:t>pracy komisji – od </w:t>
      </w:r>
      <w:r w:rsidR="00D06A40">
        <w:rPr>
          <w:rFonts w:asciiTheme="minorHAnsi" w:hAnsiTheme="minorHAnsi" w:cstheme="minorHAnsi"/>
          <w:sz w:val="22"/>
          <w:szCs w:val="22"/>
        </w:rPr>
        <w:t>3</w:t>
      </w:r>
      <w:r w:rsidR="00F33767" w:rsidRPr="00E221AE">
        <w:rPr>
          <w:rFonts w:asciiTheme="minorHAnsi" w:hAnsiTheme="minorHAnsi" w:cstheme="minorHAnsi"/>
          <w:sz w:val="22"/>
          <w:szCs w:val="22"/>
        </w:rPr>
        <w:t xml:space="preserve"> lutego</w:t>
      </w:r>
      <w:r w:rsidRPr="00E221AE">
        <w:rPr>
          <w:rFonts w:asciiTheme="minorHAnsi" w:hAnsiTheme="minorHAnsi" w:cstheme="minorHAnsi"/>
          <w:sz w:val="22"/>
          <w:szCs w:val="22"/>
        </w:rPr>
        <w:t xml:space="preserve"> do </w:t>
      </w:r>
      <w:r w:rsidR="00D06A40">
        <w:rPr>
          <w:rFonts w:asciiTheme="minorHAnsi" w:hAnsiTheme="minorHAnsi" w:cstheme="minorHAnsi"/>
          <w:sz w:val="22"/>
          <w:szCs w:val="22"/>
        </w:rPr>
        <w:t>30</w:t>
      </w:r>
      <w:r w:rsidRPr="00E221AE">
        <w:rPr>
          <w:rFonts w:asciiTheme="minorHAnsi" w:hAnsiTheme="minorHAnsi" w:cstheme="minorHAnsi"/>
          <w:sz w:val="22"/>
          <w:szCs w:val="22"/>
        </w:rPr>
        <w:t> </w:t>
      </w:r>
      <w:r w:rsidR="00F33767" w:rsidRPr="00E221AE">
        <w:rPr>
          <w:rFonts w:asciiTheme="minorHAnsi" w:hAnsiTheme="minorHAnsi" w:cstheme="minorHAnsi"/>
          <w:sz w:val="22"/>
          <w:szCs w:val="22"/>
        </w:rPr>
        <w:t>kwietnia</w:t>
      </w:r>
      <w:r w:rsidRPr="00E221AE">
        <w:rPr>
          <w:rFonts w:asciiTheme="minorHAnsi" w:hAnsiTheme="minorHAnsi" w:cstheme="minorHAnsi"/>
          <w:sz w:val="22"/>
          <w:szCs w:val="22"/>
        </w:rPr>
        <w:t xml:space="preserve"> 202</w:t>
      </w:r>
      <w:r w:rsidR="00D06A40">
        <w:rPr>
          <w:rFonts w:asciiTheme="minorHAnsi" w:hAnsiTheme="minorHAnsi" w:cstheme="minorHAnsi"/>
          <w:sz w:val="22"/>
          <w:szCs w:val="22"/>
        </w:rPr>
        <w:t>5</w:t>
      </w:r>
      <w:r w:rsidR="008C7CBD" w:rsidRPr="00E221AE">
        <w:rPr>
          <w:rFonts w:asciiTheme="minorHAnsi" w:hAnsiTheme="minorHAnsi" w:cstheme="minorHAnsi"/>
          <w:sz w:val="22"/>
          <w:szCs w:val="22"/>
        </w:rPr>
        <w:t xml:space="preserve"> r. </w:t>
      </w:r>
    </w:p>
    <w:p w:rsidR="003D70BD" w:rsidRPr="00E221AE" w:rsidRDefault="003D70BD" w:rsidP="00E221AE">
      <w:pPr>
        <w:pStyle w:val="Akapitzlist"/>
        <w:numPr>
          <w:ilvl w:val="0"/>
          <w:numId w:val="24"/>
        </w:numPr>
        <w:spacing w:after="240" w:line="300" w:lineRule="auto"/>
        <w:ind w:left="714" w:hanging="357"/>
        <w:contextualSpacing w:val="0"/>
        <w:rPr>
          <w:rFonts w:asciiTheme="minorHAnsi" w:hAnsiTheme="minorHAnsi" w:cstheme="minorHAnsi"/>
          <w:sz w:val="22"/>
          <w:szCs w:val="22"/>
        </w:rPr>
      </w:pPr>
      <w:r w:rsidRPr="00E221AE">
        <w:rPr>
          <w:rFonts w:asciiTheme="minorHAnsi" w:hAnsiTheme="minorHAnsi" w:cstheme="minorHAnsi"/>
          <w:b/>
          <w:sz w:val="22"/>
          <w:szCs w:val="22"/>
        </w:rPr>
        <w:t>Powiatowa Komisja Lekarska Nr 2</w:t>
      </w:r>
      <w:r w:rsidRPr="00E221AE">
        <w:rPr>
          <w:rFonts w:asciiTheme="minorHAnsi" w:hAnsiTheme="minorHAnsi" w:cstheme="minorHAnsi"/>
          <w:sz w:val="22"/>
          <w:szCs w:val="22"/>
        </w:rPr>
        <w:t xml:space="preserve"> dla dzielnic: Ochota, Ursus</w:t>
      </w:r>
      <w:r w:rsidR="008C7CBD" w:rsidRPr="00E221AE">
        <w:rPr>
          <w:rFonts w:asciiTheme="minorHAnsi" w:hAnsiTheme="minorHAnsi" w:cstheme="minorHAnsi"/>
          <w:sz w:val="22"/>
          <w:szCs w:val="22"/>
        </w:rPr>
        <w:t>, Włochy, Śródmieście, Żoliborz z</w:t>
      </w:r>
      <w:r w:rsidR="00E768B6" w:rsidRPr="00E221AE">
        <w:rPr>
          <w:rFonts w:asciiTheme="minorHAnsi" w:hAnsiTheme="minorHAnsi" w:cstheme="minorHAnsi"/>
          <w:sz w:val="22"/>
          <w:szCs w:val="22"/>
        </w:rPr>
        <w:t> </w:t>
      </w:r>
      <w:r w:rsidR="008C7CBD" w:rsidRPr="00E221AE">
        <w:rPr>
          <w:rFonts w:asciiTheme="minorHAnsi" w:hAnsiTheme="minorHAnsi" w:cstheme="minorHAnsi"/>
          <w:sz w:val="22"/>
          <w:szCs w:val="22"/>
        </w:rPr>
        <w:t>siedzibą w dzielnicy Ochota przy ul. Gorlickiej</w:t>
      </w:r>
      <w:r w:rsidRPr="00E221AE">
        <w:rPr>
          <w:rFonts w:asciiTheme="minorHAnsi" w:hAnsiTheme="minorHAnsi" w:cstheme="minorHAnsi"/>
          <w:sz w:val="22"/>
          <w:szCs w:val="22"/>
        </w:rPr>
        <w:t xml:space="preserve"> 1 (budynek administracji osie</w:t>
      </w:r>
      <w:r w:rsidR="008C7CBD" w:rsidRPr="00E221AE">
        <w:rPr>
          <w:rFonts w:asciiTheme="minorHAnsi" w:hAnsiTheme="minorHAnsi" w:cstheme="minorHAnsi"/>
          <w:sz w:val="22"/>
          <w:szCs w:val="22"/>
        </w:rPr>
        <w:t>dla Gorlicka), tel. </w:t>
      </w:r>
      <w:r w:rsidR="008C7CBD" w:rsidRPr="00E221AE">
        <w:rPr>
          <w:rFonts w:asciiTheme="minorHAnsi" w:hAnsiTheme="minorHAnsi" w:cstheme="minorHAnsi"/>
          <w:b/>
          <w:sz w:val="22"/>
          <w:szCs w:val="22"/>
        </w:rPr>
        <w:t>519 047 343</w:t>
      </w:r>
      <w:r w:rsidR="008C7CBD" w:rsidRPr="00E221AE">
        <w:rPr>
          <w:rFonts w:asciiTheme="minorHAnsi" w:hAnsiTheme="minorHAnsi" w:cstheme="minorHAnsi"/>
          <w:sz w:val="22"/>
          <w:szCs w:val="22"/>
        </w:rPr>
        <w:t xml:space="preserve">. </w:t>
      </w:r>
      <w:r w:rsidR="000D5FB2">
        <w:rPr>
          <w:rFonts w:asciiTheme="minorHAnsi" w:hAnsiTheme="minorHAnsi" w:cstheme="minorHAnsi"/>
          <w:sz w:val="22"/>
          <w:szCs w:val="22"/>
        </w:rPr>
        <w:br/>
      </w:r>
      <w:r w:rsidR="008C7CBD" w:rsidRPr="00E221AE">
        <w:rPr>
          <w:rFonts w:asciiTheme="minorHAnsi" w:hAnsiTheme="minorHAnsi" w:cstheme="minorHAnsi"/>
          <w:sz w:val="22"/>
          <w:szCs w:val="22"/>
        </w:rPr>
        <w:t xml:space="preserve">Termin </w:t>
      </w:r>
      <w:r w:rsidRPr="00E221AE">
        <w:rPr>
          <w:rFonts w:asciiTheme="minorHAnsi" w:hAnsiTheme="minorHAnsi" w:cstheme="minorHAnsi"/>
          <w:sz w:val="22"/>
          <w:szCs w:val="22"/>
        </w:rPr>
        <w:t>pracy komisji – od</w:t>
      </w:r>
      <w:r w:rsidR="00D06A40">
        <w:rPr>
          <w:rFonts w:asciiTheme="minorHAnsi" w:hAnsiTheme="minorHAnsi" w:cstheme="minorHAnsi"/>
          <w:sz w:val="22"/>
          <w:szCs w:val="22"/>
        </w:rPr>
        <w:t xml:space="preserve"> 3</w:t>
      </w:r>
      <w:r w:rsidR="008C7CBD" w:rsidRPr="00E221AE">
        <w:rPr>
          <w:rFonts w:asciiTheme="minorHAnsi" w:hAnsiTheme="minorHAnsi" w:cstheme="minorHAnsi"/>
          <w:sz w:val="22"/>
          <w:szCs w:val="22"/>
        </w:rPr>
        <w:t xml:space="preserve"> </w:t>
      </w:r>
      <w:r w:rsidR="00F33767" w:rsidRPr="00E221AE">
        <w:rPr>
          <w:rFonts w:asciiTheme="minorHAnsi" w:hAnsiTheme="minorHAnsi" w:cstheme="minorHAnsi"/>
          <w:sz w:val="22"/>
          <w:szCs w:val="22"/>
        </w:rPr>
        <w:t>lutego</w:t>
      </w:r>
      <w:r w:rsidR="008C7CBD" w:rsidRPr="00E221AE">
        <w:rPr>
          <w:rFonts w:asciiTheme="minorHAnsi" w:hAnsiTheme="minorHAnsi" w:cstheme="minorHAnsi"/>
          <w:sz w:val="22"/>
          <w:szCs w:val="22"/>
        </w:rPr>
        <w:t xml:space="preserve"> do </w:t>
      </w:r>
      <w:r w:rsidR="00D06A40">
        <w:rPr>
          <w:rFonts w:asciiTheme="minorHAnsi" w:hAnsiTheme="minorHAnsi" w:cstheme="minorHAnsi"/>
          <w:sz w:val="22"/>
          <w:szCs w:val="22"/>
        </w:rPr>
        <w:t>25</w:t>
      </w:r>
      <w:r w:rsidR="008C7CBD" w:rsidRPr="00E221AE">
        <w:rPr>
          <w:rFonts w:asciiTheme="minorHAnsi" w:hAnsiTheme="minorHAnsi" w:cstheme="minorHAnsi"/>
          <w:sz w:val="22"/>
          <w:szCs w:val="22"/>
        </w:rPr>
        <w:t xml:space="preserve"> </w:t>
      </w:r>
      <w:r w:rsidR="00F33767" w:rsidRPr="00E221AE">
        <w:rPr>
          <w:rFonts w:asciiTheme="minorHAnsi" w:hAnsiTheme="minorHAnsi" w:cstheme="minorHAnsi"/>
          <w:sz w:val="22"/>
          <w:szCs w:val="22"/>
        </w:rPr>
        <w:t>kwietnia</w:t>
      </w:r>
      <w:r w:rsidR="008C7CBD" w:rsidRPr="00E221AE">
        <w:rPr>
          <w:rFonts w:asciiTheme="minorHAnsi" w:hAnsiTheme="minorHAnsi" w:cstheme="minorHAnsi"/>
          <w:sz w:val="22"/>
          <w:szCs w:val="22"/>
        </w:rPr>
        <w:t xml:space="preserve"> 202</w:t>
      </w:r>
      <w:r w:rsidR="00D06A40">
        <w:rPr>
          <w:rFonts w:asciiTheme="minorHAnsi" w:hAnsiTheme="minorHAnsi" w:cstheme="minorHAnsi"/>
          <w:sz w:val="22"/>
          <w:szCs w:val="22"/>
        </w:rPr>
        <w:t>5</w:t>
      </w:r>
      <w:r w:rsidR="008C7CBD" w:rsidRPr="00E221AE">
        <w:rPr>
          <w:rFonts w:asciiTheme="minorHAnsi" w:hAnsiTheme="minorHAnsi" w:cstheme="minorHAnsi"/>
          <w:sz w:val="22"/>
          <w:szCs w:val="22"/>
        </w:rPr>
        <w:t xml:space="preserve"> r.</w:t>
      </w:r>
      <w:r w:rsidRPr="00E221AE">
        <w:rPr>
          <w:rFonts w:asciiTheme="minorHAnsi" w:hAnsiTheme="minorHAnsi" w:cstheme="minorHAnsi"/>
          <w:sz w:val="22"/>
          <w:szCs w:val="22"/>
        </w:rPr>
        <w:t xml:space="preserve"> </w:t>
      </w:r>
      <w:r w:rsidR="00D06A40">
        <w:rPr>
          <w:rFonts w:asciiTheme="minorHAnsi" w:hAnsiTheme="minorHAnsi" w:cstheme="minorHAnsi"/>
          <w:sz w:val="22"/>
          <w:szCs w:val="22"/>
        </w:rPr>
        <w:t>(z wyłączeniem 1</w:t>
      </w:r>
      <w:r w:rsidR="000903AB" w:rsidRPr="00E221AE">
        <w:rPr>
          <w:rFonts w:asciiTheme="minorHAnsi" w:hAnsiTheme="minorHAnsi" w:cstheme="minorHAnsi"/>
          <w:sz w:val="22"/>
          <w:szCs w:val="22"/>
        </w:rPr>
        <w:t>8 i 2</w:t>
      </w:r>
      <w:r w:rsidR="00D06A40">
        <w:rPr>
          <w:rFonts w:asciiTheme="minorHAnsi" w:hAnsiTheme="minorHAnsi" w:cstheme="minorHAnsi"/>
          <w:sz w:val="22"/>
          <w:szCs w:val="22"/>
        </w:rPr>
        <w:t>2</w:t>
      </w:r>
      <w:r w:rsidR="000903AB" w:rsidRPr="00E221AE">
        <w:rPr>
          <w:rFonts w:asciiTheme="minorHAnsi" w:hAnsiTheme="minorHAnsi" w:cstheme="minorHAnsi"/>
          <w:sz w:val="22"/>
          <w:szCs w:val="22"/>
        </w:rPr>
        <w:t xml:space="preserve"> kwietnia).</w:t>
      </w:r>
    </w:p>
    <w:p w:rsidR="00E221AE" w:rsidRDefault="003D70BD" w:rsidP="00E221AE">
      <w:pPr>
        <w:pStyle w:val="Akapitzlist"/>
        <w:numPr>
          <w:ilvl w:val="0"/>
          <w:numId w:val="24"/>
        </w:numPr>
        <w:spacing w:after="240" w:line="300" w:lineRule="auto"/>
        <w:ind w:left="714" w:hanging="357"/>
        <w:contextualSpacing w:val="0"/>
        <w:rPr>
          <w:rFonts w:asciiTheme="minorHAnsi" w:hAnsiTheme="minorHAnsi" w:cstheme="minorHAnsi"/>
          <w:sz w:val="22"/>
          <w:szCs w:val="22"/>
        </w:rPr>
      </w:pPr>
      <w:r w:rsidRPr="00E221AE">
        <w:rPr>
          <w:rFonts w:asciiTheme="minorHAnsi" w:hAnsiTheme="minorHAnsi" w:cstheme="minorHAnsi"/>
          <w:b/>
          <w:sz w:val="22"/>
          <w:szCs w:val="22"/>
        </w:rPr>
        <w:t>Powiatowa Komisja Lekarska Nr 3</w:t>
      </w:r>
      <w:r w:rsidRPr="00E221AE">
        <w:rPr>
          <w:rFonts w:asciiTheme="minorHAnsi" w:hAnsiTheme="minorHAnsi" w:cstheme="minorHAnsi"/>
          <w:sz w:val="22"/>
          <w:szCs w:val="22"/>
        </w:rPr>
        <w:t xml:space="preserve"> dla dziel</w:t>
      </w:r>
      <w:r w:rsidR="00F33767" w:rsidRPr="00E221AE">
        <w:rPr>
          <w:rFonts w:asciiTheme="minorHAnsi" w:hAnsiTheme="minorHAnsi" w:cstheme="minorHAnsi"/>
          <w:sz w:val="22"/>
          <w:szCs w:val="22"/>
        </w:rPr>
        <w:t xml:space="preserve">nic: Mokotów </w:t>
      </w:r>
      <w:r w:rsidR="008C7CBD" w:rsidRPr="00E221AE">
        <w:rPr>
          <w:rFonts w:asciiTheme="minorHAnsi" w:hAnsiTheme="minorHAnsi" w:cstheme="minorHAnsi"/>
          <w:sz w:val="22"/>
          <w:szCs w:val="22"/>
        </w:rPr>
        <w:t>i Wilanów z siedzibą w dzielnicy Mokotów przy</w:t>
      </w:r>
      <w:r w:rsidRPr="00E221AE">
        <w:rPr>
          <w:rFonts w:asciiTheme="minorHAnsi" w:hAnsiTheme="minorHAnsi" w:cstheme="minorHAnsi"/>
          <w:sz w:val="22"/>
          <w:szCs w:val="22"/>
        </w:rPr>
        <w:t xml:space="preserve"> </w:t>
      </w:r>
      <w:r w:rsidR="00957AB8" w:rsidRPr="00E221AE">
        <w:rPr>
          <w:rFonts w:asciiTheme="minorHAnsi" w:hAnsiTheme="minorHAnsi" w:cstheme="minorHAnsi"/>
          <w:sz w:val="22"/>
          <w:szCs w:val="22"/>
        </w:rPr>
        <w:t>ul. </w:t>
      </w:r>
      <w:r w:rsidR="008C7CBD" w:rsidRPr="00E221AE">
        <w:rPr>
          <w:rFonts w:asciiTheme="minorHAnsi" w:hAnsiTheme="minorHAnsi" w:cstheme="minorHAnsi"/>
          <w:sz w:val="22"/>
          <w:szCs w:val="22"/>
        </w:rPr>
        <w:t>Bielawskiej</w:t>
      </w:r>
      <w:r w:rsidRPr="00E221AE">
        <w:rPr>
          <w:rFonts w:asciiTheme="minorHAnsi" w:hAnsiTheme="minorHAnsi" w:cstheme="minorHAnsi"/>
          <w:sz w:val="22"/>
          <w:szCs w:val="22"/>
        </w:rPr>
        <w:t xml:space="preserve"> 3 (budynek administracji osie</w:t>
      </w:r>
      <w:r w:rsidR="008C7CBD" w:rsidRPr="00E221AE">
        <w:rPr>
          <w:rFonts w:asciiTheme="minorHAnsi" w:hAnsiTheme="minorHAnsi" w:cstheme="minorHAnsi"/>
          <w:sz w:val="22"/>
          <w:szCs w:val="22"/>
        </w:rPr>
        <w:t>dla Puławska), tel. </w:t>
      </w:r>
      <w:r w:rsidR="008C7CBD" w:rsidRPr="00E221AE">
        <w:rPr>
          <w:rFonts w:asciiTheme="minorHAnsi" w:hAnsiTheme="minorHAnsi" w:cstheme="minorHAnsi"/>
          <w:b/>
          <w:sz w:val="22"/>
          <w:szCs w:val="22"/>
        </w:rPr>
        <w:t>519 047 443</w:t>
      </w:r>
      <w:r w:rsidR="008C7CBD" w:rsidRPr="00E221AE">
        <w:rPr>
          <w:rFonts w:asciiTheme="minorHAnsi" w:hAnsiTheme="minorHAnsi" w:cstheme="minorHAnsi"/>
          <w:sz w:val="22"/>
          <w:szCs w:val="22"/>
        </w:rPr>
        <w:t xml:space="preserve">. </w:t>
      </w:r>
      <w:r w:rsidR="000D5FB2">
        <w:rPr>
          <w:rFonts w:asciiTheme="minorHAnsi" w:hAnsiTheme="minorHAnsi" w:cstheme="minorHAnsi"/>
          <w:sz w:val="22"/>
          <w:szCs w:val="22"/>
        </w:rPr>
        <w:br/>
      </w:r>
      <w:r w:rsidR="008C7CBD" w:rsidRPr="00E221AE">
        <w:rPr>
          <w:rFonts w:asciiTheme="minorHAnsi" w:hAnsiTheme="minorHAnsi" w:cstheme="minorHAnsi"/>
          <w:sz w:val="22"/>
          <w:szCs w:val="22"/>
        </w:rPr>
        <w:t>Termin</w:t>
      </w:r>
      <w:r w:rsidRPr="00E221AE">
        <w:rPr>
          <w:rFonts w:asciiTheme="minorHAnsi" w:hAnsiTheme="minorHAnsi" w:cstheme="minorHAnsi"/>
          <w:sz w:val="22"/>
          <w:szCs w:val="22"/>
        </w:rPr>
        <w:t xml:space="preserve"> pra</w:t>
      </w:r>
      <w:r w:rsidR="00D06A40">
        <w:rPr>
          <w:rFonts w:asciiTheme="minorHAnsi" w:hAnsiTheme="minorHAnsi" w:cstheme="minorHAnsi"/>
          <w:sz w:val="22"/>
          <w:szCs w:val="22"/>
        </w:rPr>
        <w:t>cy komisji – od 3</w:t>
      </w:r>
      <w:r w:rsidR="008C7CBD" w:rsidRPr="00E221AE">
        <w:rPr>
          <w:rFonts w:asciiTheme="minorHAnsi" w:hAnsiTheme="minorHAnsi" w:cstheme="minorHAnsi"/>
          <w:sz w:val="22"/>
          <w:szCs w:val="22"/>
        </w:rPr>
        <w:t xml:space="preserve"> </w:t>
      </w:r>
      <w:r w:rsidR="00F33767" w:rsidRPr="00E221AE">
        <w:rPr>
          <w:rFonts w:asciiTheme="minorHAnsi" w:hAnsiTheme="minorHAnsi" w:cstheme="minorHAnsi"/>
          <w:sz w:val="22"/>
          <w:szCs w:val="22"/>
        </w:rPr>
        <w:t>lutego</w:t>
      </w:r>
      <w:r w:rsidR="00D06A40">
        <w:rPr>
          <w:rFonts w:asciiTheme="minorHAnsi" w:hAnsiTheme="minorHAnsi" w:cstheme="minorHAnsi"/>
          <w:sz w:val="22"/>
          <w:szCs w:val="22"/>
        </w:rPr>
        <w:t xml:space="preserve"> do 8</w:t>
      </w:r>
      <w:r w:rsidR="008C7CBD" w:rsidRPr="00E221AE">
        <w:rPr>
          <w:rFonts w:asciiTheme="minorHAnsi" w:hAnsiTheme="minorHAnsi" w:cstheme="minorHAnsi"/>
          <w:sz w:val="22"/>
          <w:szCs w:val="22"/>
        </w:rPr>
        <w:t xml:space="preserve"> </w:t>
      </w:r>
      <w:r w:rsidR="00D06A40">
        <w:rPr>
          <w:rFonts w:asciiTheme="minorHAnsi" w:hAnsiTheme="minorHAnsi" w:cstheme="minorHAnsi"/>
          <w:sz w:val="22"/>
          <w:szCs w:val="22"/>
        </w:rPr>
        <w:t>kwietni</w:t>
      </w:r>
      <w:r w:rsidR="00F33767" w:rsidRPr="00E221AE">
        <w:rPr>
          <w:rFonts w:asciiTheme="minorHAnsi" w:hAnsiTheme="minorHAnsi" w:cstheme="minorHAnsi"/>
          <w:sz w:val="22"/>
          <w:szCs w:val="22"/>
        </w:rPr>
        <w:t>a</w:t>
      </w:r>
      <w:r w:rsidR="008C7CBD" w:rsidRPr="00E221AE">
        <w:rPr>
          <w:rFonts w:asciiTheme="minorHAnsi" w:hAnsiTheme="minorHAnsi" w:cstheme="minorHAnsi"/>
          <w:sz w:val="22"/>
          <w:szCs w:val="22"/>
        </w:rPr>
        <w:t xml:space="preserve"> 202</w:t>
      </w:r>
      <w:r w:rsidR="00D06A40">
        <w:rPr>
          <w:rFonts w:asciiTheme="minorHAnsi" w:hAnsiTheme="minorHAnsi" w:cstheme="minorHAnsi"/>
          <w:sz w:val="22"/>
          <w:szCs w:val="22"/>
        </w:rPr>
        <w:t>5</w:t>
      </w:r>
      <w:r w:rsidR="008C7CBD" w:rsidRPr="00E221AE">
        <w:rPr>
          <w:rFonts w:asciiTheme="minorHAnsi" w:hAnsiTheme="minorHAnsi" w:cstheme="minorHAnsi"/>
          <w:sz w:val="22"/>
          <w:szCs w:val="22"/>
        </w:rPr>
        <w:t xml:space="preserve"> r.</w:t>
      </w:r>
      <w:r w:rsidRPr="00E221AE">
        <w:rPr>
          <w:rFonts w:asciiTheme="minorHAnsi" w:hAnsiTheme="minorHAnsi" w:cstheme="minorHAnsi"/>
          <w:sz w:val="22"/>
          <w:szCs w:val="22"/>
        </w:rPr>
        <w:t xml:space="preserve"> </w:t>
      </w:r>
    </w:p>
    <w:p w:rsidR="00E221AE" w:rsidRDefault="003D70BD" w:rsidP="00E221AE">
      <w:pPr>
        <w:pStyle w:val="Akapitzlist"/>
        <w:numPr>
          <w:ilvl w:val="0"/>
          <w:numId w:val="24"/>
        </w:numPr>
        <w:spacing w:after="240" w:line="300" w:lineRule="auto"/>
        <w:ind w:left="714" w:hanging="357"/>
        <w:contextualSpacing w:val="0"/>
        <w:rPr>
          <w:rFonts w:asciiTheme="minorHAnsi" w:hAnsiTheme="minorHAnsi" w:cstheme="minorHAnsi"/>
          <w:sz w:val="22"/>
          <w:szCs w:val="22"/>
        </w:rPr>
      </w:pPr>
      <w:r w:rsidRPr="00E221AE">
        <w:rPr>
          <w:rFonts w:asciiTheme="minorHAnsi" w:hAnsiTheme="minorHAnsi" w:cstheme="minorHAnsi"/>
          <w:b/>
          <w:sz w:val="22"/>
          <w:szCs w:val="22"/>
        </w:rPr>
        <w:t>Powiatowa Komisja Lekarska Nr 4</w:t>
      </w:r>
      <w:r w:rsidRPr="00E221AE">
        <w:rPr>
          <w:rFonts w:asciiTheme="minorHAnsi" w:hAnsiTheme="minorHAnsi" w:cstheme="minorHAnsi"/>
          <w:sz w:val="22"/>
          <w:szCs w:val="22"/>
        </w:rPr>
        <w:t xml:space="preserve"> dla dzielnic: Praga Połu</w:t>
      </w:r>
      <w:r w:rsidR="008C7CBD" w:rsidRPr="00E221AE">
        <w:rPr>
          <w:rFonts w:asciiTheme="minorHAnsi" w:hAnsiTheme="minorHAnsi" w:cstheme="minorHAnsi"/>
          <w:sz w:val="22"/>
          <w:szCs w:val="22"/>
        </w:rPr>
        <w:t>dnie, Rembertów, Wawer i Wesoła z siedzibą w dzielnicy Praga Południe przy</w:t>
      </w:r>
      <w:r w:rsidR="00D06A40">
        <w:rPr>
          <w:rFonts w:asciiTheme="minorHAnsi" w:hAnsiTheme="minorHAnsi" w:cstheme="minorHAnsi"/>
          <w:sz w:val="22"/>
          <w:szCs w:val="22"/>
        </w:rPr>
        <w:t xml:space="preserve"> ul. Grochowskiej</w:t>
      </w:r>
      <w:r w:rsidR="00C907B2">
        <w:rPr>
          <w:rFonts w:asciiTheme="minorHAnsi" w:hAnsiTheme="minorHAnsi" w:cstheme="minorHAnsi"/>
          <w:sz w:val="22"/>
          <w:szCs w:val="22"/>
        </w:rPr>
        <w:t xml:space="preserve"> 2</w:t>
      </w:r>
      <w:r w:rsidR="00D06A40">
        <w:rPr>
          <w:rFonts w:asciiTheme="minorHAnsi" w:hAnsiTheme="minorHAnsi" w:cstheme="minorHAnsi"/>
          <w:sz w:val="22"/>
          <w:szCs w:val="22"/>
        </w:rPr>
        <w:t>58</w:t>
      </w:r>
      <w:r w:rsidR="008C7CBD" w:rsidRPr="00E221AE">
        <w:rPr>
          <w:rFonts w:asciiTheme="minorHAnsi" w:hAnsiTheme="minorHAnsi" w:cstheme="minorHAnsi"/>
          <w:sz w:val="22"/>
          <w:szCs w:val="22"/>
        </w:rPr>
        <w:t>/</w:t>
      </w:r>
      <w:r w:rsidR="00C907B2">
        <w:rPr>
          <w:rFonts w:asciiTheme="minorHAnsi" w:hAnsiTheme="minorHAnsi" w:cstheme="minorHAnsi"/>
          <w:sz w:val="22"/>
          <w:szCs w:val="22"/>
        </w:rPr>
        <w:t>2</w:t>
      </w:r>
      <w:r w:rsidR="00D06A40">
        <w:rPr>
          <w:rFonts w:asciiTheme="minorHAnsi" w:hAnsiTheme="minorHAnsi" w:cstheme="minorHAnsi"/>
          <w:sz w:val="22"/>
          <w:szCs w:val="22"/>
        </w:rPr>
        <w:t xml:space="preserve">60 </w:t>
      </w:r>
      <w:r w:rsidR="008C7CBD" w:rsidRPr="00E221AE">
        <w:rPr>
          <w:rFonts w:asciiTheme="minorHAnsi" w:hAnsiTheme="minorHAnsi" w:cstheme="minorHAnsi"/>
          <w:sz w:val="22"/>
          <w:szCs w:val="22"/>
        </w:rPr>
        <w:t xml:space="preserve">, tel. </w:t>
      </w:r>
      <w:r w:rsidR="008C7CBD" w:rsidRPr="00E221AE">
        <w:rPr>
          <w:rFonts w:asciiTheme="minorHAnsi" w:hAnsiTheme="minorHAnsi" w:cstheme="minorHAnsi"/>
          <w:b/>
          <w:sz w:val="22"/>
          <w:szCs w:val="22"/>
        </w:rPr>
        <w:t>519 047 444</w:t>
      </w:r>
      <w:r w:rsidR="008C7CBD" w:rsidRPr="00E221AE">
        <w:rPr>
          <w:rFonts w:asciiTheme="minorHAnsi" w:hAnsiTheme="minorHAnsi" w:cstheme="minorHAnsi"/>
          <w:sz w:val="22"/>
          <w:szCs w:val="22"/>
        </w:rPr>
        <w:t xml:space="preserve">. </w:t>
      </w:r>
      <w:r w:rsidR="000D5FB2">
        <w:rPr>
          <w:rFonts w:asciiTheme="minorHAnsi" w:hAnsiTheme="minorHAnsi" w:cstheme="minorHAnsi"/>
          <w:sz w:val="22"/>
          <w:szCs w:val="22"/>
        </w:rPr>
        <w:br/>
      </w:r>
      <w:r w:rsidR="008C7CBD" w:rsidRPr="00E221AE">
        <w:rPr>
          <w:rFonts w:asciiTheme="minorHAnsi" w:hAnsiTheme="minorHAnsi" w:cstheme="minorHAnsi"/>
          <w:sz w:val="22"/>
          <w:szCs w:val="22"/>
        </w:rPr>
        <w:t xml:space="preserve">Termin pracy komisji – </w:t>
      </w:r>
      <w:r w:rsidRPr="00E221AE">
        <w:rPr>
          <w:rFonts w:asciiTheme="minorHAnsi" w:hAnsiTheme="minorHAnsi" w:cstheme="minorHAnsi"/>
          <w:sz w:val="22"/>
          <w:szCs w:val="22"/>
        </w:rPr>
        <w:t>od</w:t>
      </w:r>
      <w:r w:rsidR="008C7CBD" w:rsidRPr="00E221AE">
        <w:rPr>
          <w:rFonts w:asciiTheme="minorHAnsi" w:hAnsiTheme="minorHAnsi" w:cstheme="minorHAnsi"/>
          <w:sz w:val="22"/>
          <w:szCs w:val="22"/>
        </w:rPr>
        <w:t> </w:t>
      </w:r>
      <w:r w:rsidR="00D06A40">
        <w:rPr>
          <w:rFonts w:asciiTheme="minorHAnsi" w:hAnsiTheme="minorHAnsi" w:cstheme="minorHAnsi"/>
          <w:sz w:val="22"/>
          <w:szCs w:val="22"/>
        </w:rPr>
        <w:t>3</w:t>
      </w:r>
      <w:r w:rsidR="008C7CBD" w:rsidRPr="00E221AE">
        <w:rPr>
          <w:rFonts w:asciiTheme="minorHAnsi" w:hAnsiTheme="minorHAnsi" w:cstheme="minorHAnsi"/>
          <w:sz w:val="22"/>
          <w:szCs w:val="22"/>
        </w:rPr>
        <w:t xml:space="preserve"> </w:t>
      </w:r>
      <w:r w:rsidR="00F33767" w:rsidRPr="00E221AE">
        <w:rPr>
          <w:rFonts w:asciiTheme="minorHAnsi" w:hAnsiTheme="minorHAnsi" w:cstheme="minorHAnsi"/>
          <w:sz w:val="22"/>
          <w:szCs w:val="22"/>
        </w:rPr>
        <w:t xml:space="preserve">lutego do </w:t>
      </w:r>
      <w:r w:rsidR="00D06A40">
        <w:rPr>
          <w:rFonts w:asciiTheme="minorHAnsi" w:hAnsiTheme="minorHAnsi" w:cstheme="minorHAnsi"/>
          <w:sz w:val="22"/>
          <w:szCs w:val="22"/>
        </w:rPr>
        <w:t>18</w:t>
      </w:r>
      <w:r w:rsidR="00F33767" w:rsidRPr="00E221AE">
        <w:rPr>
          <w:rFonts w:asciiTheme="minorHAnsi" w:hAnsiTheme="minorHAnsi" w:cstheme="minorHAnsi"/>
          <w:sz w:val="22"/>
          <w:szCs w:val="22"/>
        </w:rPr>
        <w:t xml:space="preserve"> kwietni</w:t>
      </w:r>
      <w:r w:rsidR="00D06A40">
        <w:rPr>
          <w:rFonts w:asciiTheme="minorHAnsi" w:hAnsiTheme="minorHAnsi" w:cstheme="minorHAnsi"/>
          <w:sz w:val="22"/>
          <w:szCs w:val="22"/>
        </w:rPr>
        <w:t>a 2025</w:t>
      </w:r>
      <w:r w:rsidR="008C7CBD" w:rsidRPr="00E221AE">
        <w:rPr>
          <w:rFonts w:asciiTheme="minorHAnsi" w:hAnsiTheme="minorHAnsi" w:cstheme="minorHAnsi"/>
          <w:sz w:val="22"/>
          <w:szCs w:val="22"/>
        </w:rPr>
        <w:t xml:space="preserve"> r.</w:t>
      </w:r>
      <w:r w:rsidRPr="00E221AE">
        <w:rPr>
          <w:rFonts w:asciiTheme="minorHAnsi" w:hAnsiTheme="minorHAnsi" w:cstheme="minorHAnsi"/>
          <w:sz w:val="22"/>
          <w:szCs w:val="22"/>
        </w:rPr>
        <w:t xml:space="preserve"> </w:t>
      </w:r>
    </w:p>
    <w:p w:rsidR="00E221AE" w:rsidRDefault="003D70BD" w:rsidP="00F33767">
      <w:pPr>
        <w:pStyle w:val="Akapitzlist"/>
        <w:numPr>
          <w:ilvl w:val="0"/>
          <w:numId w:val="24"/>
        </w:numPr>
        <w:spacing w:after="240" w:line="300" w:lineRule="auto"/>
        <w:ind w:left="714" w:hanging="357"/>
        <w:contextualSpacing w:val="0"/>
        <w:rPr>
          <w:rFonts w:asciiTheme="minorHAnsi" w:hAnsiTheme="minorHAnsi" w:cstheme="minorHAnsi"/>
          <w:sz w:val="22"/>
          <w:szCs w:val="22"/>
        </w:rPr>
      </w:pPr>
      <w:r w:rsidRPr="00E221AE">
        <w:rPr>
          <w:rFonts w:asciiTheme="minorHAnsi" w:hAnsiTheme="minorHAnsi" w:cstheme="minorHAnsi"/>
          <w:b/>
          <w:sz w:val="22"/>
          <w:szCs w:val="22"/>
        </w:rPr>
        <w:t>Powiatowa Komisja Lekarska Nr 5</w:t>
      </w:r>
      <w:r w:rsidRPr="00E221AE">
        <w:rPr>
          <w:rFonts w:asciiTheme="minorHAnsi" w:hAnsiTheme="minorHAnsi" w:cstheme="minorHAnsi"/>
          <w:sz w:val="22"/>
          <w:szCs w:val="22"/>
        </w:rPr>
        <w:t xml:space="preserve"> dla dzielnic: Bia</w:t>
      </w:r>
      <w:r w:rsidR="008C7CBD" w:rsidRPr="00E221AE">
        <w:rPr>
          <w:rFonts w:asciiTheme="minorHAnsi" w:hAnsiTheme="minorHAnsi" w:cstheme="minorHAnsi"/>
          <w:sz w:val="22"/>
          <w:szCs w:val="22"/>
        </w:rPr>
        <w:t>łołęka, Praga Północ i Targówek z siedzibą w dzielnicy Białołęka przy</w:t>
      </w:r>
      <w:r w:rsidRPr="00E221AE">
        <w:rPr>
          <w:rFonts w:asciiTheme="minorHAnsi" w:hAnsiTheme="minorHAnsi" w:cstheme="minorHAnsi"/>
          <w:sz w:val="22"/>
          <w:szCs w:val="22"/>
        </w:rPr>
        <w:t xml:space="preserve"> ul. Nagodzi</w:t>
      </w:r>
      <w:r w:rsidR="008C7CBD" w:rsidRPr="00E221AE">
        <w:rPr>
          <w:rFonts w:asciiTheme="minorHAnsi" w:hAnsiTheme="minorHAnsi" w:cstheme="minorHAnsi"/>
          <w:sz w:val="22"/>
          <w:szCs w:val="22"/>
        </w:rPr>
        <w:t>ców 3</w:t>
      </w:r>
      <w:r w:rsidRPr="00E221AE">
        <w:rPr>
          <w:rFonts w:asciiTheme="minorHAnsi" w:hAnsiTheme="minorHAnsi" w:cstheme="minorHAnsi"/>
          <w:sz w:val="22"/>
          <w:szCs w:val="22"/>
        </w:rPr>
        <w:t xml:space="preserve"> </w:t>
      </w:r>
      <w:r w:rsidR="008C7CBD" w:rsidRPr="00E221AE">
        <w:rPr>
          <w:rFonts w:asciiTheme="minorHAnsi" w:hAnsiTheme="minorHAnsi" w:cstheme="minorHAnsi"/>
          <w:sz w:val="22"/>
          <w:szCs w:val="22"/>
        </w:rPr>
        <w:t>(</w:t>
      </w:r>
      <w:r w:rsidRPr="00E221AE">
        <w:rPr>
          <w:rFonts w:asciiTheme="minorHAnsi" w:hAnsiTheme="minorHAnsi" w:cstheme="minorHAnsi"/>
          <w:sz w:val="22"/>
          <w:szCs w:val="22"/>
        </w:rPr>
        <w:t>Klub Osiedlowy „ARKONA”</w:t>
      </w:r>
      <w:r w:rsidR="008C7CBD" w:rsidRPr="00E221AE">
        <w:rPr>
          <w:rFonts w:asciiTheme="minorHAnsi" w:hAnsiTheme="minorHAnsi" w:cstheme="minorHAnsi"/>
          <w:sz w:val="22"/>
          <w:szCs w:val="22"/>
        </w:rPr>
        <w:t xml:space="preserve">), tel. </w:t>
      </w:r>
      <w:r w:rsidR="008C7CBD" w:rsidRPr="00E221AE">
        <w:rPr>
          <w:rFonts w:asciiTheme="minorHAnsi" w:hAnsiTheme="minorHAnsi" w:cstheme="minorHAnsi"/>
          <w:b/>
          <w:sz w:val="22"/>
          <w:szCs w:val="22"/>
        </w:rPr>
        <w:t>519 047 455</w:t>
      </w:r>
      <w:r w:rsidR="008C7CBD" w:rsidRPr="00E221AE">
        <w:rPr>
          <w:rFonts w:asciiTheme="minorHAnsi" w:hAnsiTheme="minorHAnsi" w:cstheme="minorHAnsi"/>
          <w:sz w:val="22"/>
          <w:szCs w:val="22"/>
        </w:rPr>
        <w:t xml:space="preserve">. </w:t>
      </w:r>
      <w:r w:rsidR="000D5FB2">
        <w:rPr>
          <w:rFonts w:asciiTheme="minorHAnsi" w:hAnsiTheme="minorHAnsi" w:cstheme="minorHAnsi"/>
          <w:sz w:val="22"/>
          <w:szCs w:val="22"/>
        </w:rPr>
        <w:br/>
      </w:r>
      <w:r w:rsidR="008C7CBD" w:rsidRPr="00E221AE">
        <w:rPr>
          <w:rFonts w:asciiTheme="minorHAnsi" w:hAnsiTheme="minorHAnsi" w:cstheme="minorHAnsi"/>
          <w:sz w:val="22"/>
          <w:szCs w:val="22"/>
        </w:rPr>
        <w:t>Termin</w:t>
      </w:r>
      <w:r w:rsidRPr="00E221AE">
        <w:rPr>
          <w:rFonts w:asciiTheme="minorHAnsi" w:hAnsiTheme="minorHAnsi" w:cstheme="minorHAnsi"/>
          <w:sz w:val="22"/>
          <w:szCs w:val="22"/>
        </w:rPr>
        <w:t xml:space="preserve"> pracy komisji – od </w:t>
      </w:r>
      <w:r w:rsidR="00D06A40">
        <w:rPr>
          <w:rFonts w:asciiTheme="minorHAnsi" w:hAnsiTheme="minorHAnsi" w:cstheme="minorHAnsi"/>
          <w:sz w:val="22"/>
          <w:szCs w:val="22"/>
        </w:rPr>
        <w:t>3</w:t>
      </w:r>
      <w:r w:rsidRPr="00E221AE">
        <w:rPr>
          <w:rFonts w:asciiTheme="minorHAnsi" w:hAnsiTheme="minorHAnsi" w:cstheme="minorHAnsi"/>
          <w:sz w:val="22"/>
          <w:szCs w:val="22"/>
        </w:rPr>
        <w:t xml:space="preserve"> </w:t>
      </w:r>
      <w:r w:rsidR="00F33767" w:rsidRPr="00E221AE">
        <w:rPr>
          <w:rFonts w:asciiTheme="minorHAnsi" w:hAnsiTheme="minorHAnsi" w:cstheme="minorHAnsi"/>
          <w:sz w:val="22"/>
          <w:szCs w:val="22"/>
        </w:rPr>
        <w:t>lutego</w:t>
      </w:r>
      <w:r w:rsidRPr="00E221AE">
        <w:rPr>
          <w:rFonts w:asciiTheme="minorHAnsi" w:hAnsiTheme="minorHAnsi" w:cstheme="minorHAnsi"/>
          <w:sz w:val="22"/>
          <w:szCs w:val="22"/>
        </w:rPr>
        <w:t xml:space="preserve"> do </w:t>
      </w:r>
      <w:r w:rsidR="00D06A40">
        <w:rPr>
          <w:rFonts w:asciiTheme="minorHAnsi" w:hAnsiTheme="minorHAnsi" w:cstheme="minorHAnsi"/>
          <w:sz w:val="22"/>
          <w:szCs w:val="22"/>
        </w:rPr>
        <w:t>30</w:t>
      </w:r>
      <w:r w:rsidRPr="00E221AE">
        <w:rPr>
          <w:rFonts w:asciiTheme="minorHAnsi" w:hAnsiTheme="minorHAnsi" w:cstheme="minorHAnsi"/>
          <w:sz w:val="22"/>
          <w:szCs w:val="22"/>
        </w:rPr>
        <w:t xml:space="preserve"> </w:t>
      </w:r>
      <w:r w:rsidR="00F33767" w:rsidRPr="00E221AE">
        <w:rPr>
          <w:rFonts w:asciiTheme="minorHAnsi" w:hAnsiTheme="minorHAnsi" w:cstheme="minorHAnsi"/>
          <w:sz w:val="22"/>
          <w:szCs w:val="22"/>
        </w:rPr>
        <w:t>kwietni</w:t>
      </w:r>
      <w:r w:rsidRPr="00E221AE">
        <w:rPr>
          <w:rFonts w:asciiTheme="minorHAnsi" w:hAnsiTheme="minorHAnsi" w:cstheme="minorHAnsi"/>
          <w:sz w:val="22"/>
          <w:szCs w:val="22"/>
        </w:rPr>
        <w:t>a 202</w:t>
      </w:r>
      <w:r w:rsidR="00D06A40">
        <w:rPr>
          <w:rFonts w:asciiTheme="minorHAnsi" w:hAnsiTheme="minorHAnsi" w:cstheme="minorHAnsi"/>
          <w:sz w:val="22"/>
          <w:szCs w:val="22"/>
        </w:rPr>
        <w:t>5</w:t>
      </w:r>
      <w:r w:rsidR="008C7CBD" w:rsidRPr="00E221AE">
        <w:rPr>
          <w:rFonts w:asciiTheme="minorHAnsi" w:hAnsiTheme="minorHAnsi" w:cstheme="minorHAnsi"/>
          <w:sz w:val="22"/>
          <w:szCs w:val="22"/>
        </w:rPr>
        <w:t xml:space="preserve"> r. </w:t>
      </w:r>
    </w:p>
    <w:p w:rsidR="00F33767" w:rsidRPr="00E221AE" w:rsidRDefault="00F33767" w:rsidP="00F33767">
      <w:pPr>
        <w:pStyle w:val="Akapitzlist"/>
        <w:numPr>
          <w:ilvl w:val="0"/>
          <w:numId w:val="24"/>
        </w:numPr>
        <w:spacing w:after="240" w:line="300" w:lineRule="auto"/>
        <w:ind w:left="714" w:hanging="357"/>
        <w:contextualSpacing w:val="0"/>
        <w:rPr>
          <w:rFonts w:asciiTheme="minorHAnsi" w:hAnsiTheme="minorHAnsi" w:cstheme="minorHAnsi"/>
          <w:sz w:val="22"/>
          <w:szCs w:val="22"/>
        </w:rPr>
      </w:pPr>
      <w:r w:rsidRPr="00E221AE">
        <w:rPr>
          <w:rFonts w:asciiTheme="minorHAnsi" w:hAnsiTheme="minorHAnsi" w:cstheme="minorHAnsi"/>
          <w:b/>
          <w:sz w:val="22"/>
          <w:szCs w:val="22"/>
        </w:rPr>
        <w:t>Powiatowa Komisja Lekarska Nr 6</w:t>
      </w:r>
      <w:r w:rsidRPr="00E221AE">
        <w:rPr>
          <w:rFonts w:asciiTheme="minorHAnsi" w:hAnsiTheme="minorHAnsi" w:cstheme="minorHAnsi"/>
          <w:sz w:val="22"/>
          <w:szCs w:val="22"/>
        </w:rPr>
        <w:t xml:space="preserve"> dla dzielnicy Ursynów z siedzibą</w:t>
      </w:r>
      <w:r w:rsidR="007135FE" w:rsidRPr="00E221AE">
        <w:rPr>
          <w:rFonts w:asciiTheme="minorHAnsi" w:hAnsiTheme="minorHAnsi" w:cstheme="minorHAnsi"/>
          <w:sz w:val="22"/>
          <w:szCs w:val="22"/>
        </w:rPr>
        <w:t xml:space="preserve"> w dzielnicy Ursynów</w:t>
      </w:r>
      <w:r w:rsidRPr="00E221AE">
        <w:rPr>
          <w:rFonts w:asciiTheme="minorHAnsi" w:hAnsiTheme="minorHAnsi" w:cstheme="minorHAnsi"/>
          <w:sz w:val="22"/>
          <w:szCs w:val="22"/>
        </w:rPr>
        <w:t xml:space="preserve"> przy </w:t>
      </w:r>
      <w:r w:rsidR="00D06A40">
        <w:rPr>
          <w:rFonts w:asciiTheme="minorHAnsi" w:hAnsiTheme="minorHAnsi" w:cstheme="minorHAnsi"/>
          <w:sz w:val="22"/>
          <w:szCs w:val="22"/>
        </w:rPr>
        <w:br/>
      </w:r>
      <w:r w:rsidRPr="00E221AE">
        <w:rPr>
          <w:rFonts w:asciiTheme="minorHAnsi" w:hAnsiTheme="minorHAnsi" w:cstheme="minorHAnsi"/>
          <w:sz w:val="22"/>
          <w:szCs w:val="22"/>
        </w:rPr>
        <w:t xml:space="preserve">ul. </w:t>
      </w:r>
      <w:r w:rsidR="001E74FD" w:rsidRPr="00E221AE">
        <w:rPr>
          <w:rFonts w:asciiTheme="minorHAnsi" w:hAnsiTheme="minorHAnsi" w:cstheme="minorHAnsi"/>
          <w:sz w:val="22"/>
          <w:szCs w:val="22"/>
        </w:rPr>
        <w:t>W</w:t>
      </w:r>
      <w:r w:rsidR="00D06A40">
        <w:rPr>
          <w:rFonts w:asciiTheme="minorHAnsi" w:hAnsiTheme="minorHAnsi" w:cstheme="minorHAnsi"/>
          <w:sz w:val="22"/>
          <w:szCs w:val="22"/>
        </w:rPr>
        <w:t>iolinowej 14</w:t>
      </w:r>
      <w:r w:rsidRPr="00E221AE">
        <w:rPr>
          <w:rFonts w:asciiTheme="minorHAnsi" w:hAnsiTheme="minorHAnsi" w:cstheme="minorHAnsi"/>
          <w:sz w:val="22"/>
          <w:szCs w:val="22"/>
        </w:rPr>
        <w:t xml:space="preserve"> (</w:t>
      </w:r>
      <w:r w:rsidR="00D06A40">
        <w:rPr>
          <w:rFonts w:asciiTheme="minorHAnsi" w:hAnsiTheme="minorHAnsi" w:cstheme="minorHAnsi"/>
          <w:sz w:val="22"/>
          <w:szCs w:val="22"/>
        </w:rPr>
        <w:t>Dom Sztuki</w:t>
      </w:r>
      <w:r w:rsidR="00D44370">
        <w:rPr>
          <w:rFonts w:asciiTheme="minorHAnsi" w:hAnsiTheme="minorHAnsi" w:cstheme="minorHAnsi"/>
          <w:sz w:val="22"/>
          <w:szCs w:val="22"/>
        </w:rPr>
        <w:t xml:space="preserve"> SM</w:t>
      </w:r>
      <w:r w:rsidR="00D06A40">
        <w:rPr>
          <w:rFonts w:asciiTheme="minorHAnsi" w:hAnsiTheme="minorHAnsi" w:cstheme="minorHAnsi"/>
          <w:sz w:val="22"/>
          <w:szCs w:val="22"/>
        </w:rPr>
        <w:t xml:space="preserve"> „Jary”</w:t>
      </w:r>
      <w:r w:rsidRPr="00E221AE">
        <w:rPr>
          <w:rFonts w:asciiTheme="minorHAnsi" w:hAnsiTheme="minorHAnsi" w:cstheme="minorHAnsi"/>
          <w:sz w:val="22"/>
          <w:szCs w:val="22"/>
        </w:rPr>
        <w:t xml:space="preserve">), tel. </w:t>
      </w:r>
      <w:r w:rsidRPr="00E221AE">
        <w:rPr>
          <w:rFonts w:asciiTheme="minorHAnsi" w:hAnsiTheme="minorHAnsi" w:cstheme="minorHAnsi"/>
          <w:b/>
          <w:sz w:val="22"/>
          <w:szCs w:val="22"/>
        </w:rPr>
        <w:t>519 047 4</w:t>
      </w:r>
      <w:r w:rsidR="00B91FE3" w:rsidRPr="00E221AE">
        <w:rPr>
          <w:rFonts w:asciiTheme="minorHAnsi" w:hAnsiTheme="minorHAnsi" w:cstheme="minorHAnsi"/>
          <w:b/>
          <w:sz w:val="22"/>
          <w:szCs w:val="22"/>
        </w:rPr>
        <w:t>67</w:t>
      </w:r>
      <w:r w:rsidR="007135FE" w:rsidRPr="00E221AE">
        <w:rPr>
          <w:rFonts w:asciiTheme="minorHAnsi" w:hAnsiTheme="minorHAnsi" w:cstheme="minorHAnsi"/>
          <w:sz w:val="22"/>
          <w:szCs w:val="22"/>
        </w:rPr>
        <w:t xml:space="preserve">. </w:t>
      </w:r>
      <w:r w:rsidR="000D5FB2">
        <w:rPr>
          <w:rFonts w:asciiTheme="minorHAnsi" w:hAnsiTheme="minorHAnsi" w:cstheme="minorHAnsi"/>
          <w:sz w:val="22"/>
          <w:szCs w:val="22"/>
        </w:rPr>
        <w:br/>
      </w:r>
      <w:r w:rsidR="007135FE" w:rsidRPr="00E221AE">
        <w:rPr>
          <w:rFonts w:asciiTheme="minorHAnsi" w:hAnsiTheme="minorHAnsi" w:cstheme="minorHAnsi"/>
          <w:sz w:val="22"/>
          <w:szCs w:val="22"/>
        </w:rPr>
        <w:t xml:space="preserve">Termin pracy komisji – od </w:t>
      </w:r>
      <w:r w:rsidR="00D06A40">
        <w:rPr>
          <w:rFonts w:asciiTheme="minorHAnsi" w:hAnsiTheme="minorHAnsi" w:cstheme="minorHAnsi"/>
          <w:sz w:val="22"/>
          <w:szCs w:val="22"/>
        </w:rPr>
        <w:t>3 lutego do 18</w:t>
      </w:r>
      <w:r w:rsidRPr="00E221AE">
        <w:rPr>
          <w:rFonts w:asciiTheme="minorHAnsi" w:hAnsiTheme="minorHAnsi" w:cstheme="minorHAnsi"/>
          <w:sz w:val="22"/>
          <w:szCs w:val="22"/>
        </w:rPr>
        <w:t xml:space="preserve"> </w:t>
      </w:r>
      <w:r w:rsidR="007135FE" w:rsidRPr="00E221AE">
        <w:rPr>
          <w:rFonts w:asciiTheme="minorHAnsi" w:hAnsiTheme="minorHAnsi" w:cstheme="minorHAnsi"/>
          <w:sz w:val="22"/>
          <w:szCs w:val="22"/>
        </w:rPr>
        <w:t>marc</w:t>
      </w:r>
      <w:r w:rsidRPr="00E221AE">
        <w:rPr>
          <w:rFonts w:asciiTheme="minorHAnsi" w:hAnsiTheme="minorHAnsi" w:cstheme="minorHAnsi"/>
          <w:sz w:val="22"/>
          <w:szCs w:val="22"/>
        </w:rPr>
        <w:t>a 202</w:t>
      </w:r>
      <w:r w:rsidR="00D06A40">
        <w:rPr>
          <w:rFonts w:asciiTheme="minorHAnsi" w:hAnsiTheme="minorHAnsi" w:cstheme="minorHAnsi"/>
          <w:sz w:val="22"/>
          <w:szCs w:val="22"/>
        </w:rPr>
        <w:t>5</w:t>
      </w:r>
      <w:r w:rsidRPr="00E221AE">
        <w:rPr>
          <w:rFonts w:asciiTheme="minorHAnsi" w:hAnsiTheme="minorHAnsi" w:cstheme="minorHAnsi"/>
          <w:sz w:val="22"/>
          <w:szCs w:val="22"/>
        </w:rPr>
        <w:t xml:space="preserve"> r. </w:t>
      </w:r>
    </w:p>
    <w:p w:rsidR="003B443A" w:rsidRPr="000D5FB2" w:rsidRDefault="003B443A" w:rsidP="00F33767">
      <w:pPr>
        <w:spacing w:after="240" w:line="300" w:lineRule="auto"/>
        <w:rPr>
          <w:rFonts w:asciiTheme="minorHAnsi" w:hAnsiTheme="minorHAnsi" w:cstheme="minorHAnsi"/>
          <w:b/>
          <w:sz w:val="32"/>
          <w:szCs w:val="32"/>
        </w:rPr>
      </w:pPr>
      <w:r w:rsidRPr="000D5FB2">
        <w:rPr>
          <w:rFonts w:asciiTheme="minorHAnsi" w:hAnsiTheme="minorHAnsi" w:cstheme="minorHAnsi"/>
          <w:b/>
          <w:sz w:val="32"/>
          <w:szCs w:val="32"/>
        </w:rPr>
        <w:t>Jeśli masz wątpliwości zadzwoń pod wskazane wyżej numery telefonów !</w:t>
      </w:r>
    </w:p>
    <w:p w:rsidR="00E458E3" w:rsidRPr="00957AB8" w:rsidRDefault="002C3DE4" w:rsidP="0097096E">
      <w:pPr>
        <w:shd w:val="clear" w:color="auto" w:fill="FFFFFF"/>
        <w:spacing w:after="240" w:line="300" w:lineRule="auto"/>
        <w:rPr>
          <w:rFonts w:asciiTheme="minorHAnsi" w:hAnsiTheme="minorHAnsi" w:cstheme="minorHAnsi"/>
          <w:b/>
          <w:spacing w:val="-6"/>
          <w:sz w:val="22"/>
          <w:szCs w:val="22"/>
        </w:rPr>
      </w:pPr>
      <w:r w:rsidRPr="00957AB8">
        <w:rPr>
          <w:rFonts w:asciiTheme="minorHAnsi" w:hAnsiTheme="minorHAnsi" w:cstheme="minorHAnsi"/>
          <w:b/>
          <w:spacing w:val="-6"/>
          <w:sz w:val="22"/>
          <w:szCs w:val="22"/>
        </w:rPr>
        <w:t>Z</w:t>
      </w:r>
      <w:r w:rsidR="00E458E3" w:rsidRPr="00957AB8">
        <w:rPr>
          <w:rFonts w:asciiTheme="minorHAnsi" w:hAnsiTheme="minorHAnsi" w:cstheme="minorHAnsi"/>
          <w:b/>
          <w:spacing w:val="-6"/>
          <w:sz w:val="22"/>
          <w:szCs w:val="22"/>
        </w:rPr>
        <w:t>głaszając się do kwalifikacji wojskowej należy zabrać ze sobą:</w:t>
      </w:r>
    </w:p>
    <w:p w:rsidR="002C3DE4" w:rsidRPr="00957AB8" w:rsidRDefault="008C7CBD" w:rsidP="0097096E">
      <w:pPr>
        <w:numPr>
          <w:ilvl w:val="0"/>
          <w:numId w:val="21"/>
        </w:numPr>
        <w:shd w:val="clear" w:color="auto" w:fill="FFFFFF"/>
        <w:tabs>
          <w:tab w:val="clear" w:pos="720"/>
        </w:tabs>
        <w:spacing w:after="240" w:line="300" w:lineRule="auto"/>
        <w:ind w:left="426" w:hanging="284"/>
        <w:contextualSpacing/>
        <w:rPr>
          <w:rFonts w:asciiTheme="minorHAnsi" w:hAnsiTheme="minorHAnsi" w:cstheme="minorHAnsi"/>
          <w:sz w:val="22"/>
          <w:szCs w:val="22"/>
        </w:rPr>
      </w:pPr>
      <w:r>
        <w:rPr>
          <w:rFonts w:asciiTheme="minorHAnsi" w:hAnsiTheme="minorHAnsi" w:cstheme="minorHAnsi"/>
          <w:sz w:val="22"/>
          <w:szCs w:val="22"/>
        </w:rPr>
        <w:t>d</w:t>
      </w:r>
      <w:r w:rsidR="002C3DE4" w:rsidRPr="00957AB8">
        <w:rPr>
          <w:rFonts w:asciiTheme="minorHAnsi" w:hAnsiTheme="minorHAnsi" w:cstheme="minorHAnsi"/>
          <w:sz w:val="22"/>
          <w:szCs w:val="22"/>
        </w:rPr>
        <w:t>owód osobisty</w:t>
      </w:r>
      <w:r w:rsidR="00A344A2">
        <w:rPr>
          <w:rFonts w:asciiTheme="minorHAnsi" w:hAnsiTheme="minorHAnsi" w:cstheme="minorHAnsi"/>
          <w:sz w:val="22"/>
          <w:szCs w:val="22"/>
        </w:rPr>
        <w:t xml:space="preserve"> (smartfon z aplikacją mObywatel)</w:t>
      </w:r>
      <w:r w:rsidR="002C3DE4" w:rsidRPr="00957AB8">
        <w:rPr>
          <w:rFonts w:asciiTheme="minorHAnsi" w:hAnsiTheme="minorHAnsi" w:cstheme="minorHAnsi"/>
          <w:sz w:val="22"/>
          <w:szCs w:val="22"/>
        </w:rPr>
        <w:t xml:space="preserve"> lub inny dokument pozw</w:t>
      </w:r>
      <w:r>
        <w:rPr>
          <w:rFonts w:asciiTheme="minorHAnsi" w:hAnsiTheme="minorHAnsi" w:cstheme="minorHAnsi"/>
          <w:sz w:val="22"/>
          <w:szCs w:val="22"/>
        </w:rPr>
        <w:t>alający na ustalenie tożsamości;</w:t>
      </w:r>
    </w:p>
    <w:p w:rsidR="002C3DE4" w:rsidRPr="00957AB8" w:rsidRDefault="008C7CBD" w:rsidP="0097096E">
      <w:pPr>
        <w:numPr>
          <w:ilvl w:val="0"/>
          <w:numId w:val="21"/>
        </w:numPr>
        <w:shd w:val="clear" w:color="auto" w:fill="FFFFFF"/>
        <w:tabs>
          <w:tab w:val="clear" w:pos="720"/>
        </w:tabs>
        <w:spacing w:after="240" w:line="300" w:lineRule="auto"/>
        <w:ind w:left="426" w:hanging="284"/>
        <w:contextualSpacing/>
        <w:rPr>
          <w:rFonts w:asciiTheme="minorHAnsi" w:hAnsiTheme="minorHAnsi" w:cstheme="minorHAnsi"/>
          <w:sz w:val="22"/>
          <w:szCs w:val="22"/>
        </w:rPr>
      </w:pPr>
      <w:r>
        <w:rPr>
          <w:rFonts w:asciiTheme="minorHAnsi" w:hAnsiTheme="minorHAnsi" w:cstheme="minorHAnsi"/>
          <w:sz w:val="22"/>
          <w:szCs w:val="22"/>
        </w:rPr>
        <w:t>d</w:t>
      </w:r>
      <w:r w:rsidR="002C3DE4" w:rsidRPr="00957AB8">
        <w:rPr>
          <w:rFonts w:asciiTheme="minorHAnsi" w:hAnsiTheme="minorHAnsi" w:cstheme="minorHAnsi"/>
          <w:sz w:val="22"/>
          <w:szCs w:val="22"/>
        </w:rPr>
        <w:t>okument potwierdzający przyczyny niestawienia się do kwalifikacji w</w:t>
      </w:r>
      <w:r>
        <w:rPr>
          <w:rFonts w:asciiTheme="minorHAnsi" w:hAnsiTheme="minorHAnsi" w:cstheme="minorHAnsi"/>
          <w:sz w:val="22"/>
          <w:szCs w:val="22"/>
        </w:rPr>
        <w:t xml:space="preserve"> terminie określonym w wezwaniu;</w:t>
      </w:r>
    </w:p>
    <w:p w:rsidR="002C3DE4" w:rsidRPr="00957AB8" w:rsidRDefault="008C7CBD" w:rsidP="0097096E">
      <w:pPr>
        <w:numPr>
          <w:ilvl w:val="0"/>
          <w:numId w:val="21"/>
        </w:numPr>
        <w:shd w:val="clear" w:color="auto" w:fill="FFFFFF"/>
        <w:tabs>
          <w:tab w:val="clear" w:pos="720"/>
        </w:tabs>
        <w:spacing w:after="240" w:line="300" w:lineRule="auto"/>
        <w:ind w:left="426" w:hanging="284"/>
        <w:contextualSpacing/>
        <w:rPr>
          <w:rFonts w:asciiTheme="minorHAnsi" w:hAnsiTheme="minorHAnsi" w:cstheme="minorHAnsi"/>
          <w:sz w:val="22"/>
          <w:szCs w:val="22"/>
        </w:rPr>
      </w:pPr>
      <w:r>
        <w:rPr>
          <w:rFonts w:asciiTheme="minorHAnsi" w:hAnsiTheme="minorHAnsi" w:cstheme="minorHAnsi"/>
          <w:sz w:val="22"/>
          <w:szCs w:val="22"/>
        </w:rPr>
        <w:t>d</w:t>
      </w:r>
      <w:r w:rsidR="002C3DE4" w:rsidRPr="00957AB8">
        <w:rPr>
          <w:rFonts w:asciiTheme="minorHAnsi" w:hAnsiTheme="minorHAnsi" w:cstheme="minorHAnsi"/>
          <w:sz w:val="22"/>
          <w:szCs w:val="22"/>
        </w:rPr>
        <w:t>okumentację medyczną</w:t>
      </w:r>
      <w:r w:rsidR="00811A97" w:rsidRPr="00957AB8">
        <w:rPr>
          <w:rFonts w:asciiTheme="minorHAnsi" w:hAnsiTheme="minorHAnsi" w:cstheme="minorHAnsi"/>
          <w:sz w:val="22"/>
          <w:szCs w:val="22"/>
        </w:rPr>
        <w:t xml:space="preserve"> albo orzeczenie lub wypis z orzeczenia stwierdzające niezdolność lub niepełnosprawność na podstawie którego można określić zdolność do czynnej służby wojskowej. Ważność dokumentacji medycznej i wyników badań specjalistycznych obejmuje okres 12 miesięcy przed dniem stawienia</w:t>
      </w:r>
      <w:r>
        <w:rPr>
          <w:rFonts w:asciiTheme="minorHAnsi" w:hAnsiTheme="minorHAnsi" w:cstheme="minorHAnsi"/>
          <w:sz w:val="22"/>
          <w:szCs w:val="22"/>
        </w:rPr>
        <w:t xml:space="preserve"> się do kwalifikacji wojskowej;</w:t>
      </w:r>
    </w:p>
    <w:p w:rsidR="00E458E3" w:rsidRPr="00957AB8" w:rsidRDefault="00E458E3" w:rsidP="0097096E">
      <w:pPr>
        <w:numPr>
          <w:ilvl w:val="0"/>
          <w:numId w:val="21"/>
        </w:numPr>
        <w:shd w:val="clear" w:color="auto" w:fill="FFFFFF"/>
        <w:tabs>
          <w:tab w:val="clear" w:pos="720"/>
        </w:tabs>
        <w:spacing w:after="240" w:line="300" w:lineRule="auto"/>
        <w:ind w:left="426" w:hanging="284"/>
        <w:contextualSpacing/>
        <w:rPr>
          <w:rFonts w:asciiTheme="minorHAnsi" w:hAnsiTheme="minorHAnsi" w:cstheme="minorHAnsi"/>
          <w:sz w:val="22"/>
          <w:szCs w:val="22"/>
        </w:rPr>
      </w:pPr>
      <w:r w:rsidRPr="00957AB8">
        <w:rPr>
          <w:rFonts w:asciiTheme="minorHAnsi" w:hAnsiTheme="minorHAnsi" w:cstheme="minorHAnsi"/>
          <w:sz w:val="22"/>
          <w:szCs w:val="22"/>
        </w:rPr>
        <w:t xml:space="preserve">dokumenty stwierdzające poziom wykształcenia lub pobieranie nauki oraz </w:t>
      </w:r>
      <w:r w:rsidR="008C7CBD">
        <w:rPr>
          <w:rFonts w:asciiTheme="minorHAnsi" w:hAnsiTheme="minorHAnsi" w:cstheme="minorHAnsi"/>
          <w:sz w:val="22"/>
          <w:szCs w:val="22"/>
        </w:rPr>
        <w:t>posiadane kwalifikacje zawodowe;</w:t>
      </w:r>
    </w:p>
    <w:p w:rsidR="00535F5E" w:rsidRPr="00957AB8" w:rsidRDefault="00E458E3" w:rsidP="0097096E">
      <w:pPr>
        <w:numPr>
          <w:ilvl w:val="0"/>
          <w:numId w:val="21"/>
        </w:numPr>
        <w:shd w:val="clear" w:color="auto" w:fill="FFFFFF"/>
        <w:tabs>
          <w:tab w:val="clear" w:pos="720"/>
        </w:tabs>
        <w:spacing w:after="240" w:line="300" w:lineRule="auto"/>
        <w:ind w:left="426" w:hanging="284"/>
        <w:rPr>
          <w:rFonts w:asciiTheme="minorHAnsi" w:hAnsiTheme="minorHAnsi" w:cstheme="minorHAnsi"/>
          <w:sz w:val="22"/>
          <w:szCs w:val="22"/>
        </w:rPr>
      </w:pPr>
      <w:r w:rsidRPr="00957AB8">
        <w:rPr>
          <w:rFonts w:asciiTheme="minorHAnsi" w:hAnsiTheme="minorHAnsi" w:cstheme="minorHAnsi"/>
          <w:sz w:val="22"/>
          <w:szCs w:val="22"/>
        </w:rPr>
        <w:t>potwierdzenie zgłoszenia się do rejestracji w przypadku wprowadzenia takiego obowiązku.</w:t>
      </w:r>
    </w:p>
    <w:sectPr w:rsidR="00535F5E" w:rsidRPr="00957AB8" w:rsidSect="007633FA">
      <w:footerReference w:type="default" r:id="rId10"/>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EE5" w:rsidRDefault="00641EE5" w:rsidP="007633FA">
      <w:r>
        <w:separator/>
      </w:r>
    </w:p>
  </w:endnote>
  <w:endnote w:type="continuationSeparator" w:id="0">
    <w:p w:rsidR="00641EE5" w:rsidRDefault="00641EE5" w:rsidP="0076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FA" w:rsidRPr="00A332C0" w:rsidRDefault="007633FA" w:rsidP="007633FA">
    <w:pPr>
      <w:pStyle w:val="Stopka"/>
      <w:jc w:val="center"/>
      <w:rPr>
        <w:rFonts w:asciiTheme="minorHAnsi" w:hAnsiTheme="minorHAnsi"/>
        <w:b/>
        <w:sz w:val="22"/>
      </w:rPr>
    </w:pPr>
    <w:r w:rsidRPr="00A332C0">
      <w:rPr>
        <w:rFonts w:asciiTheme="minorHAnsi" w:hAnsiTheme="minorHAnsi"/>
        <w:b/>
        <w:sz w:val="22"/>
      </w:rPr>
      <w:t xml:space="preserve">Strona </w:t>
    </w:r>
    <w:r w:rsidR="00DC4998" w:rsidRPr="00A332C0">
      <w:rPr>
        <w:rFonts w:asciiTheme="minorHAnsi" w:hAnsiTheme="minorHAnsi"/>
        <w:b/>
        <w:sz w:val="22"/>
      </w:rPr>
      <w:fldChar w:fldCharType="begin"/>
    </w:r>
    <w:r w:rsidRPr="00A332C0">
      <w:rPr>
        <w:rFonts w:asciiTheme="minorHAnsi" w:hAnsiTheme="minorHAnsi"/>
        <w:b/>
        <w:sz w:val="22"/>
      </w:rPr>
      <w:instrText xml:space="preserve"> PAGE   \* MERGEFORMAT </w:instrText>
    </w:r>
    <w:r w:rsidR="00DC4998" w:rsidRPr="00A332C0">
      <w:rPr>
        <w:rFonts w:asciiTheme="minorHAnsi" w:hAnsiTheme="minorHAnsi"/>
        <w:b/>
        <w:sz w:val="22"/>
      </w:rPr>
      <w:fldChar w:fldCharType="separate"/>
    </w:r>
    <w:r w:rsidR="00D44370">
      <w:rPr>
        <w:rFonts w:asciiTheme="minorHAnsi" w:hAnsiTheme="minorHAnsi"/>
        <w:b/>
        <w:noProof/>
        <w:sz w:val="22"/>
      </w:rPr>
      <w:t>3</w:t>
    </w:r>
    <w:r w:rsidR="00DC4998" w:rsidRPr="00A332C0">
      <w:rPr>
        <w:rFonts w:asciiTheme="minorHAnsi" w:hAnsiTheme="minorHAnsi"/>
        <w:b/>
        <w:sz w:val="22"/>
      </w:rPr>
      <w:fldChar w:fldCharType="end"/>
    </w:r>
    <w:r w:rsidRPr="00A332C0">
      <w:rPr>
        <w:rFonts w:asciiTheme="minorHAnsi" w:hAnsiTheme="minorHAnsi"/>
        <w:b/>
        <w:sz w:val="22"/>
      </w:rPr>
      <w:t xml:space="preserve"> z </w:t>
    </w:r>
    <w:r w:rsidR="00D44370">
      <w:fldChar w:fldCharType="begin"/>
    </w:r>
    <w:r w:rsidR="00D44370">
      <w:instrText xml:space="preserve"> NUMPAGES   \* MERGEFORMAT </w:instrText>
    </w:r>
    <w:r w:rsidR="00D44370">
      <w:fldChar w:fldCharType="separate"/>
    </w:r>
    <w:r w:rsidR="00D44370" w:rsidRPr="00D44370">
      <w:rPr>
        <w:rFonts w:asciiTheme="minorHAnsi" w:hAnsiTheme="minorHAnsi"/>
        <w:b/>
        <w:noProof/>
        <w:sz w:val="22"/>
      </w:rPr>
      <w:t>5</w:t>
    </w:r>
    <w:r w:rsidR="00D44370">
      <w:rPr>
        <w:rFonts w:asciiTheme="minorHAnsi" w:hAnsiTheme="minorHAnsi"/>
        <w:b/>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EE5" w:rsidRDefault="00641EE5" w:rsidP="007633FA">
      <w:r>
        <w:separator/>
      </w:r>
    </w:p>
  </w:footnote>
  <w:footnote w:type="continuationSeparator" w:id="0">
    <w:p w:rsidR="00641EE5" w:rsidRDefault="00641EE5" w:rsidP="00763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78F"/>
    <w:multiLevelType w:val="hybridMultilevel"/>
    <w:tmpl w:val="E1588F5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D6513F"/>
    <w:multiLevelType w:val="hybridMultilevel"/>
    <w:tmpl w:val="5804FEF0"/>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B23D9"/>
    <w:multiLevelType w:val="hybridMultilevel"/>
    <w:tmpl w:val="C4A8F2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17DD2"/>
    <w:multiLevelType w:val="multilevel"/>
    <w:tmpl w:val="5D1E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A7F2F"/>
    <w:multiLevelType w:val="multilevel"/>
    <w:tmpl w:val="EB802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D7341"/>
    <w:multiLevelType w:val="hybridMultilevel"/>
    <w:tmpl w:val="BFFEE3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E5E1D"/>
    <w:multiLevelType w:val="hybridMultilevel"/>
    <w:tmpl w:val="ADD2E024"/>
    <w:lvl w:ilvl="0" w:tplc="3E3C00D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C51D9"/>
    <w:multiLevelType w:val="hybridMultilevel"/>
    <w:tmpl w:val="516045BC"/>
    <w:lvl w:ilvl="0" w:tplc="037630E6">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8" w15:restartNumberingAfterBreak="0">
    <w:nsid w:val="1C4964FE"/>
    <w:multiLevelType w:val="hybridMultilevel"/>
    <w:tmpl w:val="F18E67E0"/>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C308C2"/>
    <w:multiLevelType w:val="multilevel"/>
    <w:tmpl w:val="31E0B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EF5AF6"/>
    <w:multiLevelType w:val="hybridMultilevel"/>
    <w:tmpl w:val="CF10311E"/>
    <w:lvl w:ilvl="0" w:tplc="0415000B">
      <w:start w:val="1"/>
      <w:numFmt w:val="bullet"/>
      <w:lvlText w:val=""/>
      <w:lvlJc w:val="left"/>
      <w:pPr>
        <w:tabs>
          <w:tab w:val="num" w:pos="1077"/>
        </w:tabs>
        <w:ind w:left="1077" w:hanging="360"/>
      </w:pPr>
      <w:rPr>
        <w:rFonts w:ascii="Wingdings" w:hAnsi="Wingdings"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422B2FB0"/>
    <w:multiLevelType w:val="multilevel"/>
    <w:tmpl w:val="5FE8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769F1"/>
    <w:multiLevelType w:val="multilevel"/>
    <w:tmpl w:val="064626E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9C185C"/>
    <w:multiLevelType w:val="multilevel"/>
    <w:tmpl w:val="7A9403A2"/>
    <w:lvl w:ilvl="0">
      <w:start w:val="1"/>
      <w:numFmt w:val="decimal"/>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C12345"/>
    <w:multiLevelType w:val="hybridMultilevel"/>
    <w:tmpl w:val="6A18727A"/>
    <w:lvl w:ilvl="0" w:tplc="04150011">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F321EB"/>
    <w:multiLevelType w:val="hybridMultilevel"/>
    <w:tmpl w:val="098A6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E3329C"/>
    <w:multiLevelType w:val="hybridMultilevel"/>
    <w:tmpl w:val="C2583574"/>
    <w:lvl w:ilvl="0" w:tplc="25F6B332">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5BC448B1"/>
    <w:multiLevelType w:val="hybridMultilevel"/>
    <w:tmpl w:val="FF6A2BD2"/>
    <w:lvl w:ilvl="0" w:tplc="2E9A48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090924"/>
    <w:multiLevelType w:val="hybridMultilevel"/>
    <w:tmpl w:val="3FB8E76E"/>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1F77F3"/>
    <w:multiLevelType w:val="multilevel"/>
    <w:tmpl w:val="00086F9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AA669B"/>
    <w:multiLevelType w:val="hybridMultilevel"/>
    <w:tmpl w:val="14D6D9C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E646E3"/>
    <w:multiLevelType w:val="hybridMultilevel"/>
    <w:tmpl w:val="75A475E0"/>
    <w:lvl w:ilvl="0" w:tplc="3E3C00D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DB77A3"/>
    <w:multiLevelType w:val="multilevel"/>
    <w:tmpl w:val="D8BE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901EAF"/>
    <w:multiLevelType w:val="hybridMultilevel"/>
    <w:tmpl w:val="A30806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2"/>
  </w:num>
  <w:num w:numId="3">
    <w:abstractNumId w:val="7"/>
  </w:num>
  <w:num w:numId="4">
    <w:abstractNumId w:val="10"/>
  </w:num>
  <w:num w:numId="5">
    <w:abstractNumId w:val="2"/>
  </w:num>
  <w:num w:numId="6">
    <w:abstractNumId w:val="16"/>
  </w:num>
  <w:num w:numId="7">
    <w:abstractNumId w:val="5"/>
  </w:num>
  <w:num w:numId="8">
    <w:abstractNumId w:val="9"/>
  </w:num>
  <w:num w:numId="9">
    <w:abstractNumId w:val="21"/>
  </w:num>
  <w:num w:numId="10">
    <w:abstractNumId w:val="6"/>
  </w:num>
  <w:num w:numId="11">
    <w:abstractNumId w:val="11"/>
  </w:num>
  <w:num w:numId="12">
    <w:abstractNumId w:val="1"/>
  </w:num>
  <w:num w:numId="13">
    <w:abstractNumId w:val="14"/>
  </w:num>
  <w:num w:numId="14">
    <w:abstractNumId w:val="8"/>
  </w:num>
  <w:num w:numId="15">
    <w:abstractNumId w:val="23"/>
  </w:num>
  <w:num w:numId="16">
    <w:abstractNumId w:val="20"/>
  </w:num>
  <w:num w:numId="17">
    <w:abstractNumId w:val="0"/>
  </w:num>
  <w:num w:numId="18">
    <w:abstractNumId w:val="12"/>
  </w:num>
  <w:num w:numId="19">
    <w:abstractNumId w:val="19"/>
  </w:num>
  <w:num w:numId="20">
    <w:abstractNumId w:val="4"/>
  </w:num>
  <w:num w:numId="21">
    <w:abstractNumId w:val="13"/>
  </w:num>
  <w:num w:numId="22">
    <w:abstractNumId w:val="15"/>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56"/>
    <w:rsid w:val="000122CD"/>
    <w:rsid w:val="00034237"/>
    <w:rsid w:val="00041100"/>
    <w:rsid w:val="000903AB"/>
    <w:rsid w:val="000B3B28"/>
    <w:rsid w:val="000B5899"/>
    <w:rsid w:val="000C39BF"/>
    <w:rsid w:val="000D5FB2"/>
    <w:rsid w:val="00100180"/>
    <w:rsid w:val="00120B73"/>
    <w:rsid w:val="00157121"/>
    <w:rsid w:val="00172B1A"/>
    <w:rsid w:val="001A3796"/>
    <w:rsid w:val="001A4805"/>
    <w:rsid w:val="001C06E7"/>
    <w:rsid w:val="001C6755"/>
    <w:rsid w:val="001D3007"/>
    <w:rsid w:val="001E74FD"/>
    <w:rsid w:val="00246A79"/>
    <w:rsid w:val="00251802"/>
    <w:rsid w:val="002800B4"/>
    <w:rsid w:val="00281855"/>
    <w:rsid w:val="002922E5"/>
    <w:rsid w:val="0029275D"/>
    <w:rsid w:val="00297B7E"/>
    <w:rsid w:val="002B3904"/>
    <w:rsid w:val="002C3DE4"/>
    <w:rsid w:val="002E6C6B"/>
    <w:rsid w:val="00343746"/>
    <w:rsid w:val="003B443A"/>
    <w:rsid w:val="003C0CA5"/>
    <w:rsid w:val="003D70BD"/>
    <w:rsid w:val="00427BD8"/>
    <w:rsid w:val="00467126"/>
    <w:rsid w:val="0047361C"/>
    <w:rsid w:val="004D14B1"/>
    <w:rsid w:val="004D4E1F"/>
    <w:rsid w:val="004F08FF"/>
    <w:rsid w:val="0050149E"/>
    <w:rsid w:val="00535F5E"/>
    <w:rsid w:val="00540F55"/>
    <w:rsid w:val="00577CBC"/>
    <w:rsid w:val="0058777E"/>
    <w:rsid w:val="0059304D"/>
    <w:rsid w:val="005960E1"/>
    <w:rsid w:val="005C4733"/>
    <w:rsid w:val="005F3A56"/>
    <w:rsid w:val="006012CE"/>
    <w:rsid w:val="00602E9A"/>
    <w:rsid w:val="0062522F"/>
    <w:rsid w:val="00641EE5"/>
    <w:rsid w:val="00643C60"/>
    <w:rsid w:val="00653F1C"/>
    <w:rsid w:val="006661E5"/>
    <w:rsid w:val="0068206D"/>
    <w:rsid w:val="006A554C"/>
    <w:rsid w:val="006B04FD"/>
    <w:rsid w:val="006C4BB4"/>
    <w:rsid w:val="006E7CCA"/>
    <w:rsid w:val="00706D3D"/>
    <w:rsid w:val="00706F53"/>
    <w:rsid w:val="007135FE"/>
    <w:rsid w:val="0071774E"/>
    <w:rsid w:val="00762465"/>
    <w:rsid w:val="007633FA"/>
    <w:rsid w:val="00775E67"/>
    <w:rsid w:val="007B5951"/>
    <w:rsid w:val="007C2832"/>
    <w:rsid w:val="007D046A"/>
    <w:rsid w:val="007F204E"/>
    <w:rsid w:val="00811332"/>
    <w:rsid w:val="00811A97"/>
    <w:rsid w:val="0082022C"/>
    <w:rsid w:val="00837356"/>
    <w:rsid w:val="008516B8"/>
    <w:rsid w:val="00853600"/>
    <w:rsid w:val="0085729C"/>
    <w:rsid w:val="008756C5"/>
    <w:rsid w:val="008836AD"/>
    <w:rsid w:val="00896C5A"/>
    <w:rsid w:val="008C7CBD"/>
    <w:rsid w:val="008D3F5B"/>
    <w:rsid w:val="00912E54"/>
    <w:rsid w:val="00935192"/>
    <w:rsid w:val="00946027"/>
    <w:rsid w:val="00957AB8"/>
    <w:rsid w:val="00964CBD"/>
    <w:rsid w:val="0097096E"/>
    <w:rsid w:val="0098368D"/>
    <w:rsid w:val="009839CD"/>
    <w:rsid w:val="00985B4B"/>
    <w:rsid w:val="009870FA"/>
    <w:rsid w:val="00992C73"/>
    <w:rsid w:val="00997612"/>
    <w:rsid w:val="009A1DB6"/>
    <w:rsid w:val="009B3596"/>
    <w:rsid w:val="009C3C84"/>
    <w:rsid w:val="009E71A0"/>
    <w:rsid w:val="00A118C5"/>
    <w:rsid w:val="00A20C37"/>
    <w:rsid w:val="00A27A6B"/>
    <w:rsid w:val="00A332C0"/>
    <w:rsid w:val="00A344A2"/>
    <w:rsid w:val="00A44E3C"/>
    <w:rsid w:val="00A64144"/>
    <w:rsid w:val="00A76665"/>
    <w:rsid w:val="00A84E68"/>
    <w:rsid w:val="00A9653D"/>
    <w:rsid w:val="00AA1919"/>
    <w:rsid w:val="00AA1D74"/>
    <w:rsid w:val="00AD0B3F"/>
    <w:rsid w:val="00AD45F4"/>
    <w:rsid w:val="00AD62AC"/>
    <w:rsid w:val="00AE1B69"/>
    <w:rsid w:val="00AF72E7"/>
    <w:rsid w:val="00B12EB6"/>
    <w:rsid w:val="00B15478"/>
    <w:rsid w:val="00B32F8F"/>
    <w:rsid w:val="00B429CD"/>
    <w:rsid w:val="00B56224"/>
    <w:rsid w:val="00B6285F"/>
    <w:rsid w:val="00B73EED"/>
    <w:rsid w:val="00B91FE3"/>
    <w:rsid w:val="00BC1955"/>
    <w:rsid w:val="00BE470B"/>
    <w:rsid w:val="00BF4B7C"/>
    <w:rsid w:val="00C15FDE"/>
    <w:rsid w:val="00C26334"/>
    <w:rsid w:val="00C8757E"/>
    <w:rsid w:val="00C907B2"/>
    <w:rsid w:val="00C9185F"/>
    <w:rsid w:val="00C938FA"/>
    <w:rsid w:val="00C95FFF"/>
    <w:rsid w:val="00CD3AB4"/>
    <w:rsid w:val="00CE583C"/>
    <w:rsid w:val="00D06A40"/>
    <w:rsid w:val="00D21ABF"/>
    <w:rsid w:val="00D302F2"/>
    <w:rsid w:val="00D4279A"/>
    <w:rsid w:val="00D44370"/>
    <w:rsid w:val="00D7156D"/>
    <w:rsid w:val="00D92415"/>
    <w:rsid w:val="00D93101"/>
    <w:rsid w:val="00DA0C3B"/>
    <w:rsid w:val="00DC4998"/>
    <w:rsid w:val="00E221AE"/>
    <w:rsid w:val="00E22A1F"/>
    <w:rsid w:val="00E33F58"/>
    <w:rsid w:val="00E37F5A"/>
    <w:rsid w:val="00E458E3"/>
    <w:rsid w:val="00E4677D"/>
    <w:rsid w:val="00E50FDB"/>
    <w:rsid w:val="00E52CF0"/>
    <w:rsid w:val="00E637CF"/>
    <w:rsid w:val="00E768B6"/>
    <w:rsid w:val="00E9126C"/>
    <w:rsid w:val="00EA1CF8"/>
    <w:rsid w:val="00ED0C78"/>
    <w:rsid w:val="00ED435F"/>
    <w:rsid w:val="00ED527F"/>
    <w:rsid w:val="00EF28B5"/>
    <w:rsid w:val="00EF5F9C"/>
    <w:rsid w:val="00F25C58"/>
    <w:rsid w:val="00F3200D"/>
    <w:rsid w:val="00F33767"/>
    <w:rsid w:val="00F57A3A"/>
    <w:rsid w:val="00F64D68"/>
    <w:rsid w:val="00F65917"/>
    <w:rsid w:val="00F94CC3"/>
    <w:rsid w:val="00FD3E0F"/>
    <w:rsid w:val="00FE7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7767AC"/>
  <w15:docId w15:val="{A4ED1E41-9232-4CF7-B8F7-57A6536E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279A"/>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F3A56"/>
    <w:pPr>
      <w:spacing w:before="100" w:beforeAutospacing="1" w:after="100" w:afterAutospacing="1"/>
    </w:pPr>
  </w:style>
  <w:style w:type="character" w:styleId="Pogrubienie">
    <w:name w:val="Strong"/>
    <w:qFormat/>
    <w:rsid w:val="005F3A56"/>
    <w:rPr>
      <w:b/>
      <w:bCs/>
    </w:rPr>
  </w:style>
  <w:style w:type="table" w:styleId="Tabela-Siatka">
    <w:name w:val="Table Grid"/>
    <w:basedOn w:val="Standardowy"/>
    <w:rsid w:val="00BE4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50149E"/>
    <w:rPr>
      <w:rFonts w:ascii="Tahoma" w:hAnsi="Tahoma" w:cs="Tahoma"/>
      <w:sz w:val="16"/>
      <w:szCs w:val="16"/>
    </w:rPr>
  </w:style>
  <w:style w:type="character" w:customStyle="1" w:styleId="TekstdymkaZnak">
    <w:name w:val="Tekst dymka Znak"/>
    <w:basedOn w:val="Domylnaczcionkaakapitu"/>
    <w:link w:val="Tekstdymka"/>
    <w:rsid w:val="0050149E"/>
    <w:rPr>
      <w:rFonts w:ascii="Tahoma" w:hAnsi="Tahoma" w:cs="Tahoma"/>
      <w:sz w:val="16"/>
      <w:szCs w:val="16"/>
    </w:rPr>
  </w:style>
  <w:style w:type="paragraph" w:styleId="Nagwek">
    <w:name w:val="header"/>
    <w:basedOn w:val="Normalny"/>
    <w:link w:val="NagwekZnak"/>
    <w:rsid w:val="007633FA"/>
    <w:pPr>
      <w:tabs>
        <w:tab w:val="center" w:pos="4536"/>
        <w:tab w:val="right" w:pos="9072"/>
      </w:tabs>
    </w:pPr>
  </w:style>
  <w:style w:type="character" w:customStyle="1" w:styleId="NagwekZnak">
    <w:name w:val="Nagłówek Znak"/>
    <w:basedOn w:val="Domylnaczcionkaakapitu"/>
    <w:link w:val="Nagwek"/>
    <w:rsid w:val="007633FA"/>
    <w:rPr>
      <w:sz w:val="24"/>
      <w:szCs w:val="24"/>
    </w:rPr>
  </w:style>
  <w:style w:type="paragraph" w:styleId="Stopka">
    <w:name w:val="footer"/>
    <w:basedOn w:val="Normalny"/>
    <w:link w:val="StopkaZnak"/>
    <w:uiPriority w:val="99"/>
    <w:rsid w:val="007633FA"/>
    <w:pPr>
      <w:tabs>
        <w:tab w:val="center" w:pos="4536"/>
        <w:tab w:val="right" w:pos="9072"/>
      </w:tabs>
    </w:pPr>
  </w:style>
  <w:style w:type="character" w:customStyle="1" w:styleId="StopkaZnak">
    <w:name w:val="Stopka Znak"/>
    <w:basedOn w:val="Domylnaczcionkaakapitu"/>
    <w:link w:val="Stopka"/>
    <w:uiPriority w:val="99"/>
    <w:rsid w:val="007633FA"/>
    <w:rPr>
      <w:sz w:val="24"/>
      <w:szCs w:val="24"/>
    </w:rPr>
  </w:style>
  <w:style w:type="paragraph" w:styleId="Akapitzlist">
    <w:name w:val="List Paragraph"/>
    <w:basedOn w:val="Normalny"/>
    <w:uiPriority w:val="34"/>
    <w:qFormat/>
    <w:rsid w:val="0064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0397-D46A-4DE4-9103-45DF715E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1462</Words>
  <Characters>9101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Informacja dot. kwalifikacji wojskowej</vt:lpstr>
    </vt:vector>
  </TitlesOfParts>
  <Company>UM</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dot. kwalifikacji wojskowej</dc:title>
  <dc:creator>WSO BBiZK</dc:creator>
  <cp:keywords>kwalifikacja</cp:keywords>
  <cp:lastModifiedBy>Donefner Dariusz (ZK)</cp:lastModifiedBy>
  <cp:revision>34</cp:revision>
  <cp:lastPrinted>2017-01-17T12:29:00Z</cp:lastPrinted>
  <dcterms:created xsi:type="dcterms:W3CDTF">2023-02-17T10:19:00Z</dcterms:created>
  <dcterms:modified xsi:type="dcterms:W3CDTF">2024-12-13T06:41:00Z</dcterms:modified>
</cp:coreProperties>
</file>